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 КОНЫШЕВСКОГО РАЙОНА  КУРСКОЙ ОБЛАСТИ</w:t>
      </w:r>
    </w:p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6E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26.02.2021г.  № 176</w:t>
      </w:r>
    </w:p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Старая Белица</w:t>
      </w:r>
    </w:p>
    <w:p w:rsidR="00036EEC" w:rsidRPr="00036EEC" w:rsidRDefault="00036EEC" w:rsidP="00807C83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  <w:r w:rsidR="00807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решение Собрания депутатов </w:t>
      </w:r>
      <w:proofErr w:type="spellStart"/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="00807C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15.12.2020 г. № 168</w:t>
      </w:r>
      <w:r w:rsidR="00807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036EEC" w:rsidRPr="00036EEC" w:rsidRDefault="00036EEC" w:rsidP="00807C83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 год и на плановый период 2022 и 2023 годов»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EEC" w:rsidRPr="00036EEC" w:rsidRDefault="00036EEC" w:rsidP="00036EE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 Решение Собрания депутатов </w:t>
      </w:r>
      <w:proofErr w:type="spellStart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15.12.2020г. № 168 </w:t>
      </w:r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на 2021 год и на плановый период 2022 и 2023 годов» </w:t>
      </w:r>
      <w:proofErr w:type="gramStart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( </w:t>
      </w:r>
      <w:proofErr w:type="gramEnd"/>
      <w:r w:rsidRPr="00036EE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редакции от 25.01.2021 № 174) </w:t>
      </w: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следующие изменения и дополнения: 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тексте решения: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ind w:right="79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статьи</w:t>
      </w:r>
      <w:proofErr w:type="gram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слова: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основные характеристики бюджета 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 год:</w:t>
      </w:r>
    </w:p>
    <w:p w:rsidR="00036EEC" w:rsidRPr="00036EEC" w:rsidRDefault="00036EEC" w:rsidP="00036EE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036E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прогнозируемый общий объем доходов  бюджета в сумме </w:t>
      </w:r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2 030 388</w:t>
      </w:r>
      <w:r w:rsidRPr="00036EE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x-none"/>
        </w:rPr>
        <w:t xml:space="preserve"> </w:t>
      </w:r>
      <w:r w:rsidRPr="00036E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</w:t>
      </w:r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</w:t>
      </w:r>
      <w:r w:rsidRPr="00036E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036EEC" w:rsidRPr="00036EEC" w:rsidRDefault="00036EEC" w:rsidP="00036EE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036E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в сумме </w:t>
      </w:r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2 678 007,82</w:t>
      </w:r>
      <w:r w:rsidRPr="00036E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</w:t>
      </w:r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</w:t>
      </w:r>
      <w:r w:rsidRPr="00036EE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словами: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основные характеристики бюджета 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 год: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2500388,00 рублей;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3148007,82 рублей;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ind w:right="79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в приложении №1 строки:    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2410"/>
      </w:tblGrid>
      <w:tr w:rsidR="00036EEC" w:rsidRPr="00036EEC" w:rsidTr="00036EE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-2030388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-2030388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-2030388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-2030388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2678007,82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 средств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2678007,82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2678007,82</w:t>
            </w:r>
          </w:p>
        </w:tc>
      </w:tr>
      <w:tr w:rsidR="00036EEC" w:rsidRPr="00036EEC" w:rsidTr="00036EE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2678007,82</w:t>
            </w:r>
          </w:p>
        </w:tc>
      </w:tr>
    </w:tbl>
    <w:p w:rsidR="00036EEC" w:rsidRPr="00036EEC" w:rsidRDefault="00036EEC" w:rsidP="00036E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EEC" w:rsidRPr="00036EEC" w:rsidRDefault="00036EEC" w:rsidP="00036E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6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4537"/>
        <w:gridCol w:w="2410"/>
      </w:tblGrid>
      <w:tr w:rsidR="00036EEC" w:rsidRPr="00036EEC" w:rsidTr="00036EEC"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-2500388,00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-2500388,00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-2500388,00</w:t>
            </w:r>
          </w:p>
        </w:tc>
      </w:tr>
      <w:tr w:rsidR="00036EEC" w:rsidRPr="00036EEC" w:rsidTr="00036EE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-2500388,00</w:t>
            </w:r>
          </w:p>
        </w:tc>
      </w:tr>
      <w:tr w:rsidR="00036EEC" w:rsidRPr="00036EEC" w:rsidTr="00036EE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3148007,82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3148007,82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3148007,82</w:t>
            </w:r>
          </w:p>
        </w:tc>
      </w:tr>
      <w:tr w:rsidR="00036EEC" w:rsidRPr="00036EEC" w:rsidTr="00036EEC"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3148007,82</w:t>
            </w:r>
          </w:p>
        </w:tc>
      </w:tr>
      <w:tr w:rsidR="00036EEC" w:rsidRPr="00036EEC" w:rsidTr="00036EEC">
        <w:trPr>
          <w:trHeight w:val="224"/>
        </w:trPr>
        <w:tc>
          <w:tcPr>
            <w:tcW w:w="266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36EEC" w:rsidRPr="00036EE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036EEC" w:rsidRPr="00036EE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6EEC" w:rsidRPr="00036EEC" w:rsidTr="00036EEC">
        <w:trPr>
          <w:trHeight w:val="80"/>
        </w:trPr>
        <w:tc>
          <w:tcPr>
            <w:tcW w:w="266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036EEC" w:rsidRPr="00036EEC" w:rsidRDefault="00036EEC" w:rsidP="00036EEC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6EEC" w:rsidRPr="00036EEC" w:rsidRDefault="00036EEC" w:rsidP="00036EEC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6EEC" w:rsidRPr="00036EE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EEC" w:rsidRPr="00036EEC" w:rsidRDefault="00036EEC" w:rsidP="00036EE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приложении №5</w:t>
      </w:r>
      <w:r w:rsidRPr="00036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 в 2021году» строки:</w:t>
      </w:r>
    </w:p>
    <w:p w:rsidR="00036EEC" w:rsidRPr="00036EE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498"/>
        <w:gridCol w:w="1419"/>
      </w:tblGrid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EEC" w:rsidRPr="00036EEC" w:rsidRDefault="00036EEC" w:rsidP="00036EE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962554,00</w:t>
            </w:r>
          </w:p>
        </w:tc>
      </w:tr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EEC" w:rsidRPr="00036EEC" w:rsidRDefault="00036EEC" w:rsidP="00036EE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962554,00</w:t>
            </w:r>
          </w:p>
        </w:tc>
      </w:tr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260796,00</w:t>
            </w:r>
          </w:p>
        </w:tc>
      </w:tr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EEC" w:rsidRPr="00036EEC" w:rsidRDefault="00036EEC" w:rsidP="00036EE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2030388,00</w:t>
            </w:r>
          </w:p>
        </w:tc>
      </w:tr>
    </w:tbl>
    <w:p w:rsidR="00036EEC" w:rsidRPr="00036EE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строками:</w:t>
      </w: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498"/>
        <w:gridCol w:w="1419"/>
      </w:tblGrid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EEC" w:rsidRPr="00036EEC" w:rsidRDefault="00036EEC" w:rsidP="00036EE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1432554,00</w:t>
            </w:r>
          </w:p>
        </w:tc>
      </w:tr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EEC" w:rsidRPr="00036EEC" w:rsidRDefault="00036EEC" w:rsidP="00036EE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1432554,00</w:t>
            </w:r>
          </w:p>
        </w:tc>
      </w:tr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730796,00</w:t>
            </w:r>
          </w:p>
        </w:tc>
      </w:tr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EEC" w:rsidRPr="00036EEC" w:rsidRDefault="00036EEC" w:rsidP="00036EE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2500388,00</w:t>
            </w:r>
          </w:p>
        </w:tc>
      </w:tr>
    </w:tbl>
    <w:p w:rsidR="00036EEC" w:rsidRPr="00036EE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строками:</w:t>
      </w:r>
    </w:p>
    <w:tbl>
      <w:tblPr>
        <w:tblW w:w="9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5498"/>
        <w:gridCol w:w="1419"/>
      </w:tblGrid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2 02 25467 00 0000 150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470000,00</w:t>
            </w:r>
          </w:p>
        </w:tc>
      </w:tr>
      <w:tr w:rsidR="00036EEC" w:rsidRPr="00036EEC" w:rsidTr="00036EE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2 02 25467 10 0000 150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036EE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470000,00</w:t>
            </w:r>
          </w:p>
        </w:tc>
      </w:tr>
    </w:tbl>
    <w:p w:rsidR="00036EEC" w:rsidRPr="00036EE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EEC" w:rsidRPr="00036EE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г) </w:t>
      </w: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№7 </w:t>
      </w:r>
      <w:r w:rsidRPr="00036E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расходов бюджета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 год по разделам и подразделам, целевым статьям и видам расходов классификации расходов бюджета» строки:</w:t>
      </w:r>
    </w:p>
    <w:p w:rsidR="00036EEC" w:rsidRPr="00F17E8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67"/>
        <w:gridCol w:w="567"/>
        <w:gridCol w:w="1814"/>
        <w:gridCol w:w="597"/>
        <w:gridCol w:w="1560"/>
      </w:tblGrid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2678007,82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</w:tbl>
    <w:p w:rsidR="00036EEC" w:rsidRPr="00036EE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67"/>
        <w:gridCol w:w="567"/>
        <w:gridCol w:w="1814"/>
        <w:gridCol w:w="597"/>
        <w:gridCol w:w="1560"/>
      </w:tblGrid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3148007,82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126500,00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126500,00</w:t>
            </w:r>
          </w:p>
        </w:tc>
      </w:tr>
    </w:tbl>
    <w:p w:rsidR="00036EEC" w:rsidRPr="00F17E8C" w:rsidRDefault="00036EEC" w:rsidP="00036EE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строками: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67"/>
        <w:gridCol w:w="567"/>
        <w:gridCol w:w="1814"/>
        <w:gridCol w:w="597"/>
        <w:gridCol w:w="1560"/>
      </w:tblGrid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 - технической базы домов культуры в населенных пунктах с числом жителей до 50 тысяч  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L4670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493500,00</w:t>
            </w:r>
          </w:p>
        </w:tc>
      </w:tr>
      <w:tr w:rsidR="00036EEC" w:rsidRPr="00F17E8C" w:rsidTr="00036EE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L4670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493500,00</w:t>
            </w:r>
          </w:p>
        </w:tc>
      </w:tr>
    </w:tbl>
    <w:p w:rsidR="00036EEC" w:rsidRPr="00036EEC" w:rsidRDefault="00036EEC" w:rsidP="00036EE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EEC" w:rsidRDefault="00036EEC" w:rsidP="00036EE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приложении №9 «Ведомственная структура расходов бюджета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2021 год», строки:</w:t>
      </w:r>
    </w:p>
    <w:p w:rsidR="00F17E8C" w:rsidRPr="00036EEC" w:rsidRDefault="00F17E8C" w:rsidP="00036EE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2"/>
        <w:gridCol w:w="581"/>
        <w:gridCol w:w="567"/>
        <w:gridCol w:w="567"/>
        <w:gridCol w:w="1814"/>
        <w:gridCol w:w="597"/>
        <w:gridCol w:w="1560"/>
      </w:tblGrid>
      <w:tr w:rsidR="00036EEC" w:rsidRPr="00036EEC" w:rsidTr="00036E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2678007,82</w:t>
            </w:r>
          </w:p>
        </w:tc>
      </w:tr>
      <w:tr w:rsidR="00036EEC" w:rsidRPr="00036EEC" w:rsidTr="00036E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2678007,82</w:t>
            </w:r>
          </w:p>
        </w:tc>
      </w:tr>
      <w:tr w:rsidR="00036EEC" w:rsidRPr="00036EEC" w:rsidTr="00036E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036EEC" w:rsidTr="00036E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036EEC" w:rsidTr="00036E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036EEC" w:rsidTr="00036E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036EEC" w:rsidTr="00036E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036EEC" w:rsidTr="00036E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036EEC" w:rsidRPr="00036EEC" w:rsidTr="00036EE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</w:tbl>
    <w:p w:rsidR="00036EEC" w:rsidRPr="00036EE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8"/>
        <w:gridCol w:w="12"/>
        <w:gridCol w:w="653"/>
        <w:gridCol w:w="567"/>
        <w:gridCol w:w="567"/>
        <w:gridCol w:w="1814"/>
        <w:gridCol w:w="597"/>
        <w:gridCol w:w="1560"/>
      </w:tblGrid>
      <w:tr w:rsidR="00036EEC" w:rsidRPr="00F17E8C" w:rsidTr="00036EE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3148007,82</w:t>
            </w:r>
          </w:p>
        </w:tc>
      </w:tr>
      <w:tr w:rsidR="00036EEC" w:rsidRPr="00F17E8C" w:rsidTr="00036EE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3148007,82</w:t>
            </w:r>
          </w:p>
        </w:tc>
      </w:tr>
      <w:tr w:rsidR="00036EEC" w:rsidRPr="00F17E8C" w:rsidTr="00036EEC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КУЛЬТУРА,  КИНЕМАТОГРАФИЯ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1114843,00</w:t>
            </w:r>
          </w:p>
        </w:tc>
      </w:tr>
      <w:tr w:rsidR="00036EEC" w:rsidRPr="00F17E8C" w:rsidTr="00036EEC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126500,00</w:t>
            </w:r>
          </w:p>
        </w:tc>
      </w:tr>
      <w:tr w:rsidR="00036EEC" w:rsidRPr="00F17E8C" w:rsidTr="00036EEC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126500,00</w:t>
            </w:r>
          </w:p>
        </w:tc>
      </w:tr>
    </w:tbl>
    <w:p w:rsidR="00036EEC" w:rsidRPr="00F17E8C" w:rsidRDefault="00036EEC" w:rsidP="00036EE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строками: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0"/>
        <w:gridCol w:w="593"/>
        <w:gridCol w:w="567"/>
        <w:gridCol w:w="567"/>
        <w:gridCol w:w="1814"/>
        <w:gridCol w:w="597"/>
        <w:gridCol w:w="1560"/>
      </w:tblGrid>
      <w:tr w:rsidR="00036EEC" w:rsidRPr="00F17E8C" w:rsidTr="00036EE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 - технической базы домов культуры в населенных пунктах с числом жителей до 50 тысяч  человек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L4670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493500,00</w:t>
            </w:r>
          </w:p>
        </w:tc>
      </w:tr>
      <w:tr w:rsidR="00036EEC" w:rsidRPr="00F17E8C" w:rsidTr="00036EEC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L4670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493500,00</w:t>
            </w:r>
          </w:p>
        </w:tc>
      </w:tr>
    </w:tbl>
    <w:p w:rsidR="00036EEC" w:rsidRPr="00036EEC" w:rsidRDefault="00036EEC" w:rsidP="00036EE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EEC" w:rsidRPr="00036EEC" w:rsidRDefault="00036EEC" w:rsidP="00036E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 приложении №11 «Распределение расходов бюджета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2021 год», строки</w:t>
      </w:r>
      <w:r w:rsidRPr="00036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36EEC" w:rsidRPr="00036EEC" w:rsidRDefault="00036EEC" w:rsidP="00036E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3"/>
        <w:gridCol w:w="1844"/>
        <w:gridCol w:w="709"/>
        <w:gridCol w:w="1702"/>
      </w:tblGrid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2678007,82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644843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260796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234047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</w:t>
            </w:r>
          </w:p>
        </w:tc>
      </w:tr>
    </w:tbl>
    <w:p w:rsidR="00036EEC" w:rsidRPr="00F17E8C" w:rsidRDefault="00036EEC" w:rsidP="00036EEC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E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строками: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3"/>
        <w:gridCol w:w="1844"/>
        <w:gridCol w:w="709"/>
        <w:gridCol w:w="1702"/>
      </w:tblGrid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3148007,82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2021 – 2023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114843,00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2021-2023 годы»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114843,00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F17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114843,00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126500,00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126500,00</w:t>
            </w:r>
          </w:p>
        </w:tc>
      </w:tr>
    </w:tbl>
    <w:p w:rsidR="00F17E8C" w:rsidRDefault="00F17E8C" w:rsidP="00036EE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EEC" w:rsidRDefault="00036EEC" w:rsidP="00036EE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строками:</w:t>
      </w:r>
    </w:p>
    <w:p w:rsidR="00F17E8C" w:rsidRPr="00F17E8C" w:rsidRDefault="00F17E8C" w:rsidP="00036EEC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3"/>
        <w:gridCol w:w="1844"/>
        <w:gridCol w:w="709"/>
        <w:gridCol w:w="1702"/>
      </w:tblGrid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 - технической базы домов культуры в населенных пунктах с числом жителей до 50 тысяч 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L4670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493500,00</w:t>
            </w:r>
          </w:p>
        </w:tc>
      </w:tr>
      <w:tr w:rsidR="00036EEC" w:rsidRPr="00F17E8C" w:rsidTr="00036EE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L4670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EEC" w:rsidRPr="00F17E8C" w:rsidRDefault="00036EEC" w:rsidP="00036EEC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493500,00</w:t>
            </w:r>
          </w:p>
        </w:tc>
      </w:tr>
    </w:tbl>
    <w:p w:rsidR="00036EEC" w:rsidRPr="00036EEC" w:rsidRDefault="00036EEC" w:rsidP="00036E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EEC" w:rsidRPr="00036EEC" w:rsidRDefault="00036EEC" w:rsidP="00036EE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EC">
        <w:rPr>
          <w:rFonts w:ascii="Times New Roman" w:eastAsia="Times New Roman" w:hAnsi="Times New Roman" w:cs="Times New Roman"/>
          <w:sz w:val="28"/>
          <w:szCs w:val="28"/>
          <w:lang w:eastAsia="ru-RU"/>
        </w:rPr>
        <w:t>2.  Настоящее решение вступает в силу со дня обнародования.</w:t>
      </w:r>
    </w:p>
    <w:p w:rsidR="00036EEC" w:rsidRPr="00F17E8C" w:rsidRDefault="00036EEC" w:rsidP="00036EE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E8C" w:rsidRPr="00F17E8C" w:rsidRDefault="00F17E8C" w:rsidP="00F17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</w:t>
      </w:r>
    </w:p>
    <w:p w:rsidR="00F17E8C" w:rsidRPr="00F17E8C" w:rsidRDefault="00F17E8C" w:rsidP="00F17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             </w:t>
      </w:r>
    </w:p>
    <w:p w:rsidR="00F17E8C" w:rsidRPr="00F17E8C" w:rsidRDefault="00F17E8C" w:rsidP="00F17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                                В.В. Лысенок</w:t>
      </w:r>
    </w:p>
    <w:p w:rsidR="00F17E8C" w:rsidRPr="00F17E8C" w:rsidRDefault="00F17E8C" w:rsidP="00F17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E8C" w:rsidRPr="00F17E8C" w:rsidRDefault="00F17E8C" w:rsidP="00F17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 </w:t>
      </w:r>
    </w:p>
    <w:p w:rsidR="00F17E8C" w:rsidRPr="00F17E8C" w:rsidRDefault="00F17E8C" w:rsidP="00F17E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       </w:t>
      </w:r>
      <w:r w:rsidRPr="00F17E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В.М. Высоцкий</w:t>
      </w:r>
    </w:p>
    <w:p w:rsidR="00F17E8C" w:rsidRPr="00F17E8C" w:rsidRDefault="00F17E8C" w:rsidP="00F17E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E8C" w:rsidRPr="00F17E8C" w:rsidRDefault="00F17E8C" w:rsidP="00F17E8C">
      <w:pPr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E8C" w:rsidRPr="00F17E8C" w:rsidRDefault="00F17E8C" w:rsidP="00F17E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E8C" w:rsidRPr="00F17E8C" w:rsidRDefault="00F17E8C" w:rsidP="00F17E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D39" w:rsidRPr="00F17E8C" w:rsidRDefault="00471D39" w:rsidP="00F17E8C">
      <w:pPr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71D39" w:rsidRPr="00F17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43"/>
    <w:rsid w:val="00036EEC"/>
    <w:rsid w:val="00471D39"/>
    <w:rsid w:val="00807C83"/>
    <w:rsid w:val="00A67943"/>
    <w:rsid w:val="00F17E8C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7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2021-03-25T09:12:00Z</dcterms:created>
  <dcterms:modified xsi:type="dcterms:W3CDTF">2021-03-25T11:21:00Z</dcterms:modified>
</cp:coreProperties>
</file>