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21DF" w:rsidRDefault="007F21DF" w:rsidP="007F21DF">
      <w:pPr>
        <w:widowControl/>
        <w:suppressAutoHyphens w:val="0"/>
        <w:autoSpaceDE/>
        <w:autoSpaceDN w:val="0"/>
        <w:ind w:firstLine="600"/>
        <w:jc w:val="center"/>
        <w:rPr>
          <w:rFonts w:eastAsia="Calibri" w:cs="Times New Roman"/>
          <w:sz w:val="28"/>
          <w:szCs w:val="28"/>
          <w:lang w:eastAsia="en-US"/>
        </w:rPr>
      </w:pPr>
      <w:r>
        <w:rPr>
          <w:rFonts w:eastAsia="Calibri" w:cs="Times New Roman"/>
          <w:sz w:val="28"/>
          <w:szCs w:val="28"/>
          <w:lang w:eastAsia="en-US"/>
        </w:rPr>
        <w:t>Экспертное заключение</w:t>
      </w:r>
    </w:p>
    <w:p w:rsidR="007F21DF" w:rsidRDefault="007F21DF" w:rsidP="007F21DF">
      <w:pPr>
        <w:widowControl/>
        <w:suppressAutoHyphens w:val="0"/>
        <w:autoSpaceDE/>
        <w:autoSpaceDN w:val="0"/>
        <w:ind w:firstLine="720"/>
        <w:jc w:val="center"/>
        <w:rPr>
          <w:rFonts w:eastAsia="Calibri" w:cs="Times New Roman"/>
          <w:bCs w:val="0"/>
          <w:sz w:val="28"/>
          <w:szCs w:val="28"/>
          <w:lang w:eastAsia="en-US"/>
        </w:rPr>
      </w:pPr>
      <w:r>
        <w:rPr>
          <w:rFonts w:eastAsia="Calibri" w:cs="Times New Roman"/>
          <w:bCs w:val="0"/>
          <w:sz w:val="28"/>
          <w:szCs w:val="28"/>
          <w:lang w:eastAsia="en-US"/>
        </w:rPr>
        <w:t xml:space="preserve">на проект административного регламента по предоставлению </w:t>
      </w:r>
    </w:p>
    <w:p w:rsidR="007F21DF" w:rsidRDefault="007F21DF" w:rsidP="007F21DF">
      <w:pPr>
        <w:jc w:val="center"/>
        <w:rPr>
          <w:rFonts w:cs="Times New Roman"/>
          <w:sz w:val="28"/>
          <w:szCs w:val="28"/>
        </w:rPr>
      </w:pPr>
      <w:r>
        <w:rPr>
          <w:rFonts w:eastAsia="Calibri" w:cs="Times New Roman"/>
          <w:bCs w:val="0"/>
          <w:sz w:val="28"/>
          <w:szCs w:val="28"/>
          <w:lang w:eastAsia="en-US"/>
        </w:rPr>
        <w:t xml:space="preserve">Администрацией </w:t>
      </w:r>
      <w:proofErr w:type="spellStart"/>
      <w:r w:rsidR="00F14D97">
        <w:rPr>
          <w:rFonts w:eastAsia="Calibri" w:cs="Times New Roman"/>
          <w:bCs w:val="0"/>
          <w:sz w:val="28"/>
          <w:szCs w:val="28"/>
          <w:lang w:eastAsia="en-US"/>
        </w:rPr>
        <w:t>Старобелицкого</w:t>
      </w:r>
      <w:proofErr w:type="spellEnd"/>
      <w:r w:rsidR="00F14D97">
        <w:rPr>
          <w:rFonts w:eastAsia="Calibri" w:cs="Times New Roman"/>
          <w:bCs w:val="0"/>
          <w:sz w:val="28"/>
          <w:szCs w:val="28"/>
          <w:lang w:eastAsia="en-US"/>
        </w:rPr>
        <w:t xml:space="preserve"> сельсовета </w:t>
      </w:r>
      <w:proofErr w:type="spellStart"/>
      <w:r w:rsidR="00F14D97">
        <w:rPr>
          <w:rFonts w:eastAsia="Calibri" w:cs="Times New Roman"/>
          <w:bCs w:val="0"/>
          <w:sz w:val="28"/>
          <w:szCs w:val="28"/>
          <w:lang w:eastAsia="en-US"/>
        </w:rPr>
        <w:t>Конышевского</w:t>
      </w:r>
      <w:proofErr w:type="spellEnd"/>
      <w:r w:rsidR="00F14D97">
        <w:rPr>
          <w:rFonts w:eastAsia="Calibri" w:cs="Times New Roman"/>
          <w:bCs w:val="0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bCs w:val="0"/>
          <w:sz w:val="28"/>
          <w:szCs w:val="28"/>
          <w:lang w:eastAsia="en-US"/>
        </w:rPr>
        <w:t xml:space="preserve"> района Курской области муниципальной услуги </w:t>
      </w:r>
      <w:r>
        <w:rPr>
          <w:rFonts w:cs="Times New Roman"/>
          <w:bCs w:val="0"/>
          <w:kern w:val="2"/>
          <w:sz w:val="28"/>
          <w:szCs w:val="28"/>
          <w:lang w:eastAsia="ru-RU"/>
        </w:rPr>
        <w:t xml:space="preserve"> </w:t>
      </w:r>
      <w:r>
        <w:rPr>
          <w:rFonts w:cs="Times New Roman"/>
          <w:sz w:val="28"/>
          <w:szCs w:val="28"/>
        </w:rPr>
        <w:t>«Предоставление в безвозмездное пользование, аренду имущества, находящегося в муниципальной собственности»</w:t>
      </w:r>
    </w:p>
    <w:p w:rsidR="007F21DF" w:rsidRDefault="007F21DF" w:rsidP="007F21DF">
      <w:pPr>
        <w:tabs>
          <w:tab w:val="left" w:pos="0"/>
        </w:tabs>
        <w:suppressAutoHyphens w:val="0"/>
        <w:autoSpaceDN w:val="0"/>
        <w:adjustRightInd w:val="0"/>
        <w:jc w:val="center"/>
        <w:rPr>
          <w:rFonts w:cs="Times New Roman"/>
          <w:sz w:val="28"/>
          <w:szCs w:val="28"/>
          <w:lang w:eastAsia="ru-RU"/>
        </w:rPr>
      </w:pPr>
    </w:p>
    <w:p w:rsidR="007F21DF" w:rsidRDefault="007F21DF" w:rsidP="007F21DF">
      <w:pPr>
        <w:widowControl/>
        <w:suppressAutoHyphens w:val="0"/>
        <w:autoSpaceDE/>
        <w:autoSpaceDN w:val="0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Cs w:val="0"/>
          <w:sz w:val="26"/>
          <w:szCs w:val="26"/>
          <w:lang w:eastAsia="en-US"/>
        </w:rPr>
        <w:t xml:space="preserve"> 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Настоящее заключение на проект административного регламента по предоставлению Администрацией </w:t>
      </w:r>
      <w:proofErr w:type="spellStart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>Старобелицкого</w:t>
      </w:r>
      <w:proofErr w:type="spellEnd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сельсовета </w:t>
      </w:r>
      <w:proofErr w:type="spellStart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>Конышевского</w:t>
      </w:r>
      <w:proofErr w:type="spellEnd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района Курской области муниципальной услуги «</w:t>
      </w:r>
      <w:r>
        <w:rPr>
          <w:rFonts w:cs="Times New Roman"/>
          <w:b w:val="0"/>
          <w:sz w:val="28"/>
          <w:szCs w:val="28"/>
        </w:rPr>
        <w:t>Предоставление в безвозмездное пользование, аренду имущества, находящегося в муниципальной собственности</w:t>
      </w:r>
      <w:r>
        <w:rPr>
          <w:rFonts w:eastAsia="Calibri" w:cs="Times New Roman"/>
          <w:b w:val="0"/>
          <w:bCs w:val="0"/>
          <w:sz w:val="28"/>
          <w:szCs w:val="28"/>
        </w:rPr>
        <w:t>»</w:t>
      </w:r>
      <w:r>
        <w:rPr>
          <w:rFonts w:cs="Times New Roman"/>
          <w:b w:val="0"/>
          <w:bCs w:val="0"/>
          <w:sz w:val="28"/>
          <w:szCs w:val="28"/>
        </w:rPr>
        <w:t xml:space="preserve"> 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 (далее – проект административного регламента), подготовлено Администрацией </w:t>
      </w:r>
      <w:proofErr w:type="spellStart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>Старобелицкого</w:t>
      </w:r>
      <w:proofErr w:type="spellEnd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сельсовета </w:t>
      </w:r>
      <w:proofErr w:type="spellStart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>Конышевского</w:t>
      </w:r>
      <w:proofErr w:type="spellEnd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района  Курской области.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Экспертиза проекта административного регламента проводилась </w:t>
      </w:r>
      <w:proofErr w:type="gramStart"/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на</w:t>
      </w:r>
      <w:proofErr w:type="gramEnd"/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предмет соответствия требований, предъявляемых к нему Федеральным законом Российской Федерации от 27.07.2010г. № 210-ФЗ «Об организации предоставления государственных и муниципальных услуг» и принятыми в соответствии с ним нормативными правовыми актами.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По итогам сообщаем следующее.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Разработчиком проекта административного регламента является Администрация </w:t>
      </w:r>
      <w:proofErr w:type="spellStart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>Старобелицкого</w:t>
      </w:r>
      <w:proofErr w:type="spellEnd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сельсовета </w:t>
      </w:r>
      <w:proofErr w:type="spellStart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района Курской области  (далее – Администрация).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Для проведения экспертизы представлены: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- проект распоряжения о внесении изменений в административный регламент;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- проект административного регламента;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- пояснительная записка к проекту административного регламента.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Администрацией обеспечено размещение проекта административного регламента  на официальном сайте Администрации </w:t>
      </w:r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</w:t>
      </w:r>
      <w:proofErr w:type="spellStart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>Старобелицкого</w:t>
      </w:r>
      <w:proofErr w:type="spellEnd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сельсовета </w:t>
      </w:r>
      <w:proofErr w:type="spellStart"/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>Конышевского</w:t>
      </w:r>
      <w:proofErr w:type="spellEnd"/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</w:t>
      </w:r>
      <w:r w:rsidR="00F14D97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района Курской области в разделе </w:t>
      </w:r>
      <w:r w:rsidR="00F14D97" w:rsidRPr="00F14D97">
        <w:rPr>
          <w:b w:val="0"/>
          <w:sz w:val="28"/>
          <w:szCs w:val="28"/>
        </w:rPr>
        <w:t>"проекты административных регламентов"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в информационно-коммуникационной сети «Интернет»  «</w:t>
      </w:r>
      <w:r w:rsid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03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» «</w:t>
      </w:r>
      <w:r w:rsid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декабря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» 2018 </w:t>
      </w:r>
      <w:r w:rsidR="00F14D97">
        <w:rPr>
          <w:rFonts w:eastAsia="Calibri" w:cs="Times New Roman"/>
          <w:b w:val="0"/>
          <w:bCs w:val="0"/>
          <w:color w:val="00B050"/>
          <w:sz w:val="24"/>
          <w:szCs w:val="24"/>
          <w:lang w:eastAsia="en-US"/>
        </w:rPr>
        <w:t xml:space="preserve"> 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 года с указанием срока проведения независимой экспертизы до «</w:t>
      </w:r>
      <w:r w:rsid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03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» «</w:t>
      </w:r>
      <w:r w:rsid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января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» 201</w:t>
      </w:r>
      <w:r w:rsid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9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года.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За отмеченный период заключений  независимой экспертизы на проект административного регламента не поступало.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sz w:val="28"/>
          <w:szCs w:val="28"/>
          <w:lang w:eastAsia="en-US"/>
        </w:rPr>
      </w:pPr>
      <w:r>
        <w:rPr>
          <w:rFonts w:eastAsia="Calibri" w:cs="Times New Roman"/>
          <w:b w:val="0"/>
          <w:sz w:val="28"/>
          <w:szCs w:val="28"/>
          <w:lang w:eastAsia="en-US"/>
        </w:rPr>
        <w:t>Замечания на проект административного регламента:</w:t>
      </w:r>
    </w:p>
    <w:p w:rsidR="007F21DF" w:rsidRDefault="007F21DF" w:rsidP="007F21DF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1. Пункт 1.2.1. после слов «юридические лица» дополнить словами «(за исключением государственных органов и их территориальных органов, органов государственных внебюджетных фондов и их территориальных органов, органов местного самоуправления)».  </w:t>
      </w:r>
    </w:p>
    <w:p w:rsidR="007F21DF" w:rsidRDefault="007F21DF" w:rsidP="007F21DF">
      <w:pPr>
        <w:shd w:val="clear" w:color="auto" w:fill="FFFFFF"/>
        <w:ind w:firstLine="567"/>
        <w:jc w:val="both"/>
        <w:rPr>
          <w:rFonts w:cs="Times New Roman"/>
          <w:sz w:val="28"/>
          <w:szCs w:val="28"/>
        </w:rPr>
      </w:pPr>
      <w:r>
        <w:rPr>
          <w:rFonts w:cs="Times New Roman"/>
          <w:sz w:val="28"/>
          <w:szCs w:val="28"/>
        </w:rPr>
        <w:t>2. В пункте 1.3.1.:</w:t>
      </w:r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en-US"/>
        </w:rPr>
      </w:pPr>
      <w:r>
        <w:rPr>
          <w:rFonts w:cs="Times New Roman"/>
          <w:b w:val="0"/>
          <w:bCs w:val="0"/>
          <w:sz w:val="28"/>
          <w:szCs w:val="28"/>
          <w:lang w:eastAsia="en-US"/>
        </w:rPr>
        <w:t>Абзац семнадцатый после слов «и должен» дополнить словом   «содержать»;</w:t>
      </w:r>
    </w:p>
    <w:p w:rsidR="007F21DF" w:rsidRDefault="007F21DF" w:rsidP="007F21DF">
      <w:pPr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en-US"/>
        </w:rPr>
        <w:lastRenderedPageBreak/>
        <w:t xml:space="preserve">Абзац девятнадцатый   </w:t>
      </w:r>
      <w:r>
        <w:rPr>
          <w:rFonts w:cs="Times New Roman"/>
          <w:b w:val="0"/>
          <w:bCs w:val="0"/>
          <w:sz w:val="28"/>
          <w:szCs w:val="28"/>
          <w:lang w:eastAsia="ru-RU"/>
        </w:rPr>
        <w:t>в  соответствии  с  требованиями статьи 10 Федерального закона от 02.05.2006 № 59-ФЗ "О порядке рассмотрения обращений граждан Российской Федерации" изложить в следующей редакции: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«Ответ на обращение направляется в форме электронного документа по адресу электронной почты, указанному в обращении, поступившем  в Администрацию  или должностному лицу в форме электронного документа, и в письменной форме по почтовому адресу, указанному в обращении, поступившем в  Администрацию или должностному лицу в письменной форме. </w:t>
      </w:r>
      <w:proofErr w:type="gramStart"/>
      <w:r>
        <w:rPr>
          <w:b w:val="0"/>
          <w:sz w:val="28"/>
          <w:szCs w:val="28"/>
        </w:rPr>
        <w:t xml:space="preserve">Кроме того, на поступившее в обращение, содержащее предложение, заявление или жалобу, которые затрагивают интересы неопределенного круга лиц, в частности на обращение, в котором обжалуется судебное решение, вынесенное в отношении неопределенного круга лиц, ответ, в том числе с разъяснением порядка обжалования судебного решения, может быть размещен с соблюдением требований </w:t>
      </w:r>
      <w:hyperlink r:id="rId5" w:history="1">
        <w:r>
          <w:rPr>
            <w:rStyle w:val="a3"/>
            <w:b w:val="0"/>
            <w:color w:val="auto"/>
            <w:sz w:val="28"/>
            <w:szCs w:val="28"/>
            <w:u w:val="none"/>
          </w:rPr>
          <w:t>части 2 статьи 6</w:t>
        </w:r>
      </w:hyperlink>
      <w:r>
        <w:rPr>
          <w:b w:val="0"/>
          <w:sz w:val="28"/>
          <w:szCs w:val="28"/>
        </w:rPr>
        <w:t xml:space="preserve"> Федерального закона «О порядке рассмотрения обращений граждан Российской</w:t>
      </w:r>
      <w:proofErr w:type="gramEnd"/>
      <w:r>
        <w:rPr>
          <w:b w:val="0"/>
          <w:sz w:val="28"/>
          <w:szCs w:val="28"/>
        </w:rPr>
        <w:t xml:space="preserve"> Федерации» на официальном сайте Администрации в информационно-телекоммуникационной сети «Интернет»</w:t>
      </w:r>
      <w:proofErr w:type="gramStart"/>
      <w:r>
        <w:rPr>
          <w:b w:val="0"/>
          <w:sz w:val="28"/>
          <w:szCs w:val="28"/>
        </w:rPr>
        <w:t>.»</w:t>
      </w:r>
      <w:proofErr w:type="gramEnd"/>
      <w:r>
        <w:rPr>
          <w:b w:val="0"/>
          <w:sz w:val="28"/>
          <w:szCs w:val="28"/>
        </w:rPr>
        <w:t>;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en-US"/>
        </w:rPr>
      </w:pPr>
      <w:r>
        <w:rPr>
          <w:b w:val="0"/>
          <w:sz w:val="28"/>
          <w:szCs w:val="28"/>
        </w:rPr>
        <w:t>абзац  двадцать шестой исключить, т.к.  госпошлина за предоставление муниципальной услуги не взимается.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en-US"/>
        </w:rPr>
      </w:pPr>
      <w:r>
        <w:rPr>
          <w:rFonts w:cs="Times New Roman"/>
          <w:b w:val="0"/>
          <w:bCs w:val="0"/>
          <w:sz w:val="28"/>
          <w:szCs w:val="28"/>
          <w:lang w:eastAsia="en-US"/>
        </w:rPr>
        <w:t>3. Абзацы двенадцатый – шестнадцатый пункта 1.3.2. заменить абзацем следующего содержания: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u w:val="single"/>
          <w:lang w:eastAsia="zh-CN"/>
        </w:rPr>
      </w:pP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 «</w:t>
      </w:r>
      <w:r>
        <w:rPr>
          <w:rFonts w:cs="Times New Roman"/>
          <w:b w:val="0"/>
          <w:bCs w:val="0"/>
          <w:sz w:val="28"/>
          <w:szCs w:val="28"/>
          <w:lang w:eastAsia="ru-RU"/>
        </w:rPr>
        <w:t xml:space="preserve">Справочная информация </w:t>
      </w:r>
      <w:r>
        <w:rPr>
          <w:rFonts w:cs="Times New Roman"/>
          <w:b w:val="0"/>
          <w:bCs w:val="0"/>
          <w:sz w:val="28"/>
          <w:szCs w:val="28"/>
          <w:lang w:eastAsia="zh-CN"/>
        </w:rPr>
        <w:t>(местонахождение и графики работы Администрации,  структурных подразделений Администрации, предоставляющих муниципальную услугу, государственных и муниципальных органов и организаций, обращение в которые необходимо для получения муниципальной услуги; справочные телефоны Администрации, организаций, участвующих в предоставлении муниципальной  услуги, в том числе номер телефона-автоинформатора, а также многофункциональных центров предоставления государственных и муниципальных услуг</w:t>
      </w:r>
      <w:r>
        <w:rPr>
          <w:rFonts w:cs="Times New Roman"/>
          <w:bCs w:val="0"/>
          <w:sz w:val="28"/>
          <w:szCs w:val="28"/>
          <w:lang w:eastAsia="zh-CN"/>
        </w:rPr>
        <w:t>;</w:t>
      </w:r>
      <w:r>
        <w:rPr>
          <w:rFonts w:cs="Times New Roman"/>
          <w:b w:val="0"/>
          <w:bCs w:val="0"/>
          <w:sz w:val="28"/>
          <w:szCs w:val="28"/>
          <w:lang w:eastAsia="zh-CN"/>
        </w:rPr>
        <w:t xml:space="preserve"> адрес официального сайта Администрации, а также электронной почты и (или) формы обратной связи Администрации, предоставляющей  муниципальную услугу, в сети «Интернет») </w:t>
      </w:r>
      <w:proofErr w:type="gramStart"/>
      <w:r>
        <w:rPr>
          <w:rFonts w:cs="Times New Roman"/>
          <w:b w:val="0"/>
          <w:bCs w:val="0"/>
          <w:sz w:val="28"/>
          <w:szCs w:val="28"/>
          <w:lang w:eastAsia="zh-CN"/>
        </w:rPr>
        <w:t>размещена</w:t>
      </w:r>
      <w:proofErr w:type="gramEnd"/>
      <w:r>
        <w:rPr>
          <w:rFonts w:cs="Times New Roman"/>
          <w:b w:val="0"/>
          <w:bCs w:val="0"/>
          <w:sz w:val="28"/>
          <w:szCs w:val="28"/>
          <w:lang w:eastAsia="zh-CN"/>
        </w:rPr>
        <w:t xml:space="preserve"> на  официальном сайте Администрации </w:t>
      </w:r>
      <w:r w:rsidR="00D154FB">
        <w:rPr>
          <w:rFonts w:cs="Times New Roman"/>
          <w:b w:val="0"/>
          <w:bCs w:val="0"/>
          <w:sz w:val="28"/>
          <w:szCs w:val="28"/>
          <w:lang w:eastAsia="zh-CN"/>
        </w:rPr>
        <w:t xml:space="preserve"> </w:t>
      </w:r>
      <w:proofErr w:type="spellStart"/>
      <w:r w:rsidR="00F14D97">
        <w:rPr>
          <w:rFonts w:cs="Times New Roman"/>
          <w:b w:val="0"/>
          <w:bCs w:val="0"/>
          <w:sz w:val="28"/>
          <w:szCs w:val="28"/>
          <w:lang w:eastAsia="zh-CN"/>
        </w:rPr>
        <w:t>Старобелицкого</w:t>
      </w:r>
      <w:proofErr w:type="spellEnd"/>
      <w:r w:rsidR="00F14D97">
        <w:rPr>
          <w:rFonts w:cs="Times New Roman"/>
          <w:b w:val="0"/>
          <w:bCs w:val="0"/>
          <w:sz w:val="28"/>
          <w:szCs w:val="28"/>
          <w:lang w:eastAsia="zh-CN"/>
        </w:rPr>
        <w:t xml:space="preserve"> сельсовета </w:t>
      </w:r>
      <w:r>
        <w:rPr>
          <w:rFonts w:cs="Times New Roman"/>
          <w:b w:val="0"/>
          <w:bCs w:val="0"/>
          <w:sz w:val="28"/>
          <w:szCs w:val="28"/>
          <w:u w:val="single"/>
          <w:lang w:eastAsia="ru-RU"/>
        </w:rPr>
        <w:t>http:/</w:t>
      </w:r>
      <w:r w:rsidR="00D154FB">
        <w:rPr>
          <w:rFonts w:cs="Times New Roman"/>
          <w:b w:val="0"/>
          <w:bCs w:val="0"/>
          <w:sz w:val="28"/>
          <w:szCs w:val="28"/>
          <w:u w:val="single"/>
          <w:lang w:eastAsia="ru-RU"/>
        </w:rPr>
        <w:t>/</w:t>
      </w:r>
      <w:r w:rsidR="00F14D97">
        <w:rPr>
          <w:rFonts w:cs="Times New Roman"/>
          <w:b w:val="0"/>
          <w:bCs w:val="0"/>
          <w:sz w:val="28"/>
          <w:szCs w:val="28"/>
          <w:lang w:eastAsia="ru-RU"/>
        </w:rPr>
        <w:t>Старобелицкий</w:t>
      </w:r>
      <w:proofErr w:type="gramStart"/>
      <w:r w:rsidR="00F14D97">
        <w:rPr>
          <w:rFonts w:cs="Times New Roman"/>
          <w:b w:val="0"/>
          <w:bCs w:val="0"/>
          <w:sz w:val="28"/>
          <w:szCs w:val="28"/>
          <w:lang w:eastAsia="ru-RU"/>
        </w:rPr>
        <w:t>.р</w:t>
      </w:r>
      <w:proofErr w:type="gramEnd"/>
      <w:r w:rsidR="00F14D97">
        <w:rPr>
          <w:rFonts w:cs="Times New Roman"/>
          <w:b w:val="0"/>
          <w:bCs w:val="0"/>
          <w:sz w:val="28"/>
          <w:szCs w:val="28"/>
          <w:lang w:eastAsia="ru-RU"/>
        </w:rPr>
        <w:t>ф</w:t>
      </w:r>
      <w:r>
        <w:rPr>
          <w:rFonts w:cs="Times New Roman"/>
          <w:b w:val="0"/>
          <w:bCs w:val="0"/>
          <w:sz w:val="28"/>
          <w:szCs w:val="28"/>
          <w:lang w:eastAsia="ru-RU"/>
        </w:rPr>
        <w:t xml:space="preserve">, и  </w:t>
      </w:r>
      <w:r>
        <w:rPr>
          <w:rFonts w:cs="Times New Roman"/>
          <w:b w:val="0"/>
          <w:bCs w:val="0"/>
          <w:sz w:val="28"/>
          <w:szCs w:val="28"/>
          <w:lang w:eastAsia="zh-CN"/>
        </w:rPr>
        <w:t xml:space="preserve">на Едином портале </w:t>
      </w:r>
      <w:hyperlink r:id="rId6" w:history="1">
        <w:r>
          <w:rPr>
            <w:rStyle w:val="a3"/>
            <w:rFonts w:cs="Times New Roman"/>
            <w:b w:val="0"/>
            <w:bCs w:val="0"/>
            <w:sz w:val="28"/>
            <w:szCs w:val="28"/>
            <w:lang w:eastAsia="zh-CN"/>
          </w:rPr>
          <w:t>https://www.gosuslugi.ru.»</w:t>
        </w:r>
      </w:hyperlink>
      <w:r>
        <w:rPr>
          <w:rFonts w:cs="Times New Roman"/>
          <w:b w:val="0"/>
          <w:bCs w:val="0"/>
          <w:sz w:val="28"/>
          <w:szCs w:val="28"/>
          <w:u w:val="single"/>
          <w:lang w:eastAsia="zh-CN"/>
        </w:rPr>
        <w:t>.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zh-CN"/>
        </w:rPr>
      </w:pPr>
      <w:r>
        <w:rPr>
          <w:rFonts w:cs="Times New Roman"/>
          <w:b w:val="0"/>
          <w:bCs w:val="0"/>
          <w:sz w:val="28"/>
          <w:szCs w:val="28"/>
          <w:lang w:eastAsia="zh-CN"/>
        </w:rPr>
        <w:t xml:space="preserve">4. В подразделе 2.2.: 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zh-CN"/>
        </w:rPr>
      </w:pPr>
      <w:r>
        <w:rPr>
          <w:rFonts w:cs="Times New Roman"/>
          <w:b w:val="0"/>
          <w:bCs w:val="0"/>
          <w:sz w:val="28"/>
          <w:szCs w:val="28"/>
          <w:lang w:eastAsia="zh-CN"/>
        </w:rPr>
        <w:t>абзац  второй</w:t>
      </w:r>
      <w:r w:rsidR="00F14D97">
        <w:rPr>
          <w:rFonts w:cs="Times New Roman"/>
          <w:b w:val="0"/>
          <w:bCs w:val="0"/>
          <w:sz w:val="28"/>
          <w:szCs w:val="28"/>
          <w:lang w:eastAsia="zh-CN"/>
        </w:rPr>
        <w:t xml:space="preserve"> </w:t>
      </w:r>
      <w:r>
        <w:rPr>
          <w:rFonts w:cs="Times New Roman"/>
          <w:b w:val="0"/>
          <w:bCs w:val="0"/>
          <w:sz w:val="28"/>
          <w:szCs w:val="28"/>
          <w:lang w:eastAsia="zh-CN"/>
        </w:rPr>
        <w:t>считать пунктом 2.2.2.;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  <w:lang w:eastAsia="zh-CN"/>
        </w:rPr>
        <w:t xml:space="preserve">в абзаце пятом слова  </w:t>
      </w:r>
      <w:r>
        <w:rPr>
          <w:rFonts w:cs="Times New Roman"/>
          <w:bCs w:val="0"/>
          <w:sz w:val="28"/>
          <w:szCs w:val="28"/>
          <w:lang w:eastAsia="en-US"/>
        </w:rPr>
        <w:t>«</w:t>
      </w:r>
      <w:r>
        <w:rPr>
          <w:rFonts w:cs="Times New Roman"/>
          <w:b w:val="0"/>
          <w:sz w:val="28"/>
          <w:szCs w:val="28"/>
        </w:rPr>
        <w:t>областного бюджетного учреждения» заменить словами «автономного учреждения Курской области»;</w:t>
      </w: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 xml:space="preserve"> пункт 2.2.2. считать пунктом 2.2.3, дополнив после  слов «</w:t>
      </w:r>
      <w:r>
        <w:rPr>
          <w:rFonts w:cs="Times New Roman"/>
          <w:b w:val="0"/>
          <w:bCs w:val="0"/>
          <w:sz w:val="28"/>
          <w:szCs w:val="28"/>
          <w:lang w:eastAsia="ru-RU"/>
        </w:rPr>
        <w:t>за исключением получения услуг» словами  «и получения документов и информации, предоставляемых в результате предоставления таких услуг</w:t>
      </w:r>
      <w:proofErr w:type="gramStart"/>
      <w:r>
        <w:rPr>
          <w:rFonts w:cs="Times New Roman"/>
          <w:b w:val="0"/>
          <w:bCs w:val="0"/>
          <w:sz w:val="28"/>
          <w:szCs w:val="28"/>
          <w:lang w:eastAsia="ru-RU"/>
        </w:rPr>
        <w:t>,»</w:t>
      </w:r>
      <w:proofErr w:type="gramEnd"/>
      <w:r>
        <w:rPr>
          <w:rFonts w:cs="Times New Roman"/>
          <w:b w:val="0"/>
          <w:bCs w:val="0"/>
          <w:sz w:val="28"/>
          <w:szCs w:val="28"/>
          <w:lang w:eastAsia="ru-RU"/>
        </w:rPr>
        <w:t xml:space="preserve">  </w:t>
      </w:r>
    </w:p>
    <w:p w:rsidR="007F21DF" w:rsidRDefault="007F21DF" w:rsidP="007F21DF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>5. В абзаце пятом подраздела 2.4. слова  «</w:t>
      </w:r>
      <w:r>
        <w:rPr>
          <w:rFonts w:cs="Times New Roman"/>
          <w:b w:val="0"/>
          <w:sz w:val="28"/>
          <w:szCs w:val="28"/>
        </w:rPr>
        <w:t xml:space="preserve">принятия решения» заменить словами  «подготовки документа, являющегося результатом предоставления муниципальной  услуги». </w:t>
      </w:r>
    </w:p>
    <w:p w:rsidR="007F21DF" w:rsidRDefault="007F21DF" w:rsidP="007F21DF">
      <w:pPr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lastRenderedPageBreak/>
        <w:t>6. В подразделе 2.5. слова «</w:t>
      </w:r>
      <w:r>
        <w:rPr>
          <w:rFonts w:cs="Times New Roman"/>
          <w:b w:val="0"/>
          <w:bCs w:val="0"/>
          <w:sz w:val="28"/>
          <w:szCs w:val="28"/>
          <w:lang w:eastAsia="ru-RU"/>
        </w:rPr>
        <w:t>в Региональном реестре» заменить словами  «на Едином портале https://www.gosuslugi.ru».</w:t>
      </w:r>
    </w:p>
    <w:p w:rsidR="007F21DF" w:rsidRDefault="007F21DF" w:rsidP="007F21DF">
      <w:pPr>
        <w:suppressAutoHyphens w:val="0"/>
        <w:autoSpaceDN w:val="0"/>
        <w:adjustRightInd w:val="0"/>
        <w:ind w:firstLine="567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ab/>
        <w:t>7. В подразделе 2.6.:</w:t>
      </w:r>
    </w:p>
    <w:p w:rsidR="007F21DF" w:rsidRDefault="007F21DF" w:rsidP="007F21DF">
      <w:pPr>
        <w:suppressAutoHyphens w:val="0"/>
        <w:autoSpaceDN w:val="0"/>
        <w:adjustRightInd w:val="0"/>
        <w:ind w:firstLine="567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>в пункте 2.6.3. после слов «</w:t>
      </w:r>
      <w:r>
        <w:rPr>
          <w:rFonts w:cs="Times New Roman"/>
          <w:b w:val="0"/>
          <w:sz w:val="28"/>
          <w:szCs w:val="28"/>
        </w:rPr>
        <w:t xml:space="preserve">на заключение» исключить дублирующее слово  «договора»;   </w:t>
      </w:r>
    </w:p>
    <w:p w:rsidR="007F21DF" w:rsidRDefault="007F21DF" w:rsidP="007F21DF">
      <w:pPr>
        <w:suppressAutoHyphens w:val="0"/>
        <w:autoSpaceDN w:val="0"/>
        <w:adjustRightInd w:val="0"/>
        <w:ind w:firstLine="567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ab/>
        <w:t>пункт 2.6.4. изложить в логической последовательности после пункта 2.6.5.  с корректировкой нумерации;</w:t>
      </w:r>
    </w:p>
    <w:p w:rsidR="007F21DF" w:rsidRDefault="007F21DF" w:rsidP="007F21DF">
      <w:pPr>
        <w:suppressAutoHyphens w:val="0"/>
        <w:autoSpaceDN w:val="0"/>
        <w:adjustRightInd w:val="0"/>
        <w:ind w:firstLine="567"/>
        <w:rPr>
          <w:rFonts w:cs="Times New Roman"/>
          <w:bCs w:val="0"/>
          <w:color w:val="FF000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ab/>
        <w:t>пу</w:t>
      </w:r>
      <w:r w:rsidR="00F14D97">
        <w:rPr>
          <w:rFonts w:cs="Times New Roman"/>
          <w:b w:val="0"/>
          <w:bCs w:val="0"/>
          <w:sz w:val="28"/>
          <w:szCs w:val="28"/>
          <w:lang w:eastAsia="ru-RU"/>
        </w:rPr>
        <w:t>нкт 2.6.5. считать пунктом 2.6.4</w:t>
      </w:r>
      <w:r>
        <w:rPr>
          <w:rFonts w:cs="Times New Roman"/>
          <w:b w:val="0"/>
          <w:bCs w:val="0"/>
          <w:sz w:val="28"/>
          <w:szCs w:val="28"/>
          <w:lang w:eastAsia="ru-RU"/>
        </w:rPr>
        <w:t xml:space="preserve">; </w:t>
      </w:r>
    </w:p>
    <w:p w:rsidR="007F21DF" w:rsidRDefault="007F21DF" w:rsidP="007F21DF">
      <w:pPr>
        <w:suppressAutoHyphens w:val="0"/>
        <w:autoSpaceDN w:val="0"/>
        <w:adjustRightInd w:val="0"/>
        <w:ind w:firstLine="567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Cs w:val="0"/>
          <w:color w:val="FF0000"/>
          <w:sz w:val="28"/>
          <w:szCs w:val="28"/>
          <w:lang w:eastAsia="ru-RU"/>
        </w:rPr>
        <w:tab/>
      </w:r>
      <w:r>
        <w:rPr>
          <w:rFonts w:cs="Times New Roman"/>
          <w:b w:val="0"/>
          <w:bCs w:val="0"/>
          <w:sz w:val="28"/>
          <w:szCs w:val="28"/>
          <w:lang w:eastAsia="ru-RU"/>
        </w:rPr>
        <w:t>дополнить новыми пунктами 2.6.6.- 2.6.7. следующего содержания:</w:t>
      </w:r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outlineLvl w:val="1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>«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2.6.6. </w:t>
      </w:r>
      <w:proofErr w:type="gramStart"/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При направлении документов почтовым отправлением  прилагаемые копии документов  должны быть  нотариально заверены  или </w:t>
      </w:r>
      <w:r>
        <w:rPr>
          <w:rFonts w:cs="Times New Roman"/>
          <w:b w:val="0"/>
          <w:sz w:val="28"/>
          <w:szCs w:val="28"/>
          <w:lang w:eastAsia="ru-RU"/>
        </w:rPr>
        <w:t>заверены органами, выдавшими данные документы в установленном порядке).</w:t>
      </w:r>
      <w:proofErr w:type="gramEnd"/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outlineLvl w:val="1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2.6.7. Заявление о предоставлении муниципальной  услуги и прилагаемые к нему документы  надлежащим образом оформляются, скрепляются  подписью  и печатью  (при наличии) заявителя. </w:t>
      </w:r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Подчистки, приписки, зачеркнутые слова  и исправления в документах   не допускаются, за исключением исправлений, скрепленных печатью и заверенных подписью уполномоченного должностного лица. Заполнение заявления и документов карандашом не допускается. </w:t>
      </w:r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Документы не должны иметь  </w:t>
      </w:r>
      <w:r>
        <w:rPr>
          <w:rFonts w:cs="Times New Roman"/>
          <w:b w:val="0"/>
          <w:bCs w:val="0"/>
          <w:sz w:val="28"/>
          <w:szCs w:val="28"/>
          <w:lang w:eastAsia="ru-RU"/>
        </w:rPr>
        <w:t>повреждений, не позволяющих однозначно истолковать их содержание</w:t>
      </w:r>
      <w:proofErr w:type="gramStart"/>
      <w:r>
        <w:rPr>
          <w:rFonts w:cs="Times New Roman"/>
          <w:b w:val="0"/>
          <w:bCs w:val="0"/>
          <w:sz w:val="28"/>
          <w:szCs w:val="28"/>
          <w:lang w:eastAsia="ru-RU"/>
        </w:rPr>
        <w:t>.»;</w:t>
      </w:r>
      <w:proofErr w:type="gramEnd"/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 xml:space="preserve">Пункт 2.6.6.  считать пунктом 2.6.8.   </w:t>
      </w:r>
    </w:p>
    <w:p w:rsidR="007F21DF" w:rsidRDefault="007F21DF" w:rsidP="007F21DF">
      <w:pPr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en-US"/>
        </w:rPr>
      </w:pPr>
      <w:r>
        <w:rPr>
          <w:rFonts w:cs="Times New Roman"/>
          <w:b w:val="0"/>
          <w:sz w:val="28"/>
          <w:szCs w:val="28"/>
        </w:rPr>
        <w:tab/>
        <w:t>8. В подразделе 2.14. слова «</w:t>
      </w:r>
      <w:r>
        <w:rPr>
          <w:rFonts w:cs="Times New Roman"/>
          <w:b w:val="0"/>
          <w:bCs w:val="0"/>
          <w:sz w:val="28"/>
          <w:szCs w:val="28"/>
          <w:lang w:eastAsia="en-US"/>
        </w:rPr>
        <w:t>таких услуг» заменить словами  «муниципальной услуги».</w:t>
      </w:r>
    </w:p>
    <w:p w:rsidR="007F21DF" w:rsidRDefault="007F21DF" w:rsidP="007F21DF">
      <w:pPr>
        <w:autoSpaceDN w:val="0"/>
        <w:adjustRightInd w:val="0"/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  <w:lang w:eastAsia="en-US"/>
        </w:rPr>
        <w:t>9. В пункте 2.16.3. слова «</w:t>
      </w:r>
      <w:r>
        <w:rPr>
          <w:rFonts w:cs="Times New Roman"/>
          <w:b w:val="0"/>
          <w:sz w:val="28"/>
          <w:szCs w:val="28"/>
        </w:rPr>
        <w:t xml:space="preserve">принимает меры по обеспечению условий» заменить словами   «обеспечивает условия».  </w:t>
      </w:r>
    </w:p>
    <w:p w:rsidR="007F21DF" w:rsidRDefault="007F21DF" w:rsidP="007F21DF">
      <w:pPr>
        <w:shd w:val="clear" w:color="auto" w:fill="FFFFFF"/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ab/>
        <w:t>10. В подразделе 2.17.:</w:t>
      </w:r>
    </w:p>
    <w:p w:rsidR="007F21DF" w:rsidRDefault="007F21DF" w:rsidP="007F21DF">
      <w:pPr>
        <w:shd w:val="clear" w:color="auto" w:fill="FFFFFF"/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>наименование подраздела в соответствии с Правилами разработки административных регламентов изложить в следующей редакции:</w:t>
      </w:r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cs="Times New Roman"/>
          <w:b w:val="0"/>
          <w:sz w:val="28"/>
          <w:szCs w:val="28"/>
          <w:lang w:eastAsia="en-US"/>
        </w:rPr>
        <w:t xml:space="preserve">«2.17. </w:t>
      </w:r>
      <w:proofErr w:type="gramStart"/>
      <w:r>
        <w:rPr>
          <w:rFonts w:eastAsia="Calibri" w:cs="Times New Roman"/>
          <w:b w:val="0"/>
          <w:sz w:val="28"/>
          <w:szCs w:val="28"/>
          <w:lang w:eastAsia="en-US"/>
        </w:rPr>
        <w:t>П</w:t>
      </w: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оказатели доступности и качества муниципальной услуги, в том числе количество взаимодействий заявителя с должностными лицами при предоставлении муниципальной услуги и их продолжительность, возможность получения информации о ходе предоставления муниципальной услуги, в том числе с использованием информационно-коммуникационных технологий, возможность либо невозможность получения муниципальной  услуги в многофункциональном центре предоставления государственных и муниципальных услуг (в том числе в полном объеме), посредством запроса о</w:t>
      </w:r>
      <w:proofErr w:type="gramEnd"/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</w:t>
      </w:r>
      <w:proofErr w:type="gramStart"/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предоставлении нескольких государственных и (или) муниципальных услуг в многофункциональных центрах предоставления государственных и муниципальных услуг, предусмотренного статьей 15.1 Федерального закона (далее – комплексный запрос)»;</w:t>
      </w:r>
      <w:proofErr w:type="gramEnd"/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rPr>
          <w:rFonts w:cs="Times New Roman"/>
          <w:b w:val="0"/>
          <w:sz w:val="28"/>
          <w:szCs w:val="28"/>
          <w:lang w:eastAsia="ru-RU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В позиции, касающейся </w:t>
      </w:r>
      <w:r>
        <w:rPr>
          <w:rFonts w:cs="Times New Roman"/>
          <w:b w:val="0"/>
          <w:sz w:val="28"/>
          <w:szCs w:val="28"/>
          <w:lang w:eastAsia="ru-RU"/>
        </w:rPr>
        <w:t xml:space="preserve">показателей доступности </w:t>
      </w:r>
      <w:r>
        <w:rPr>
          <w:rFonts w:cs="Times New Roman"/>
          <w:b w:val="0"/>
          <w:bCs w:val="0"/>
          <w:sz w:val="28"/>
          <w:szCs w:val="28"/>
          <w:lang w:eastAsia="ru-RU"/>
        </w:rPr>
        <w:t>муниципальной</w:t>
      </w:r>
      <w:r>
        <w:rPr>
          <w:rFonts w:cs="Times New Roman"/>
          <w:b w:val="0"/>
          <w:sz w:val="28"/>
          <w:szCs w:val="28"/>
          <w:lang w:eastAsia="ru-RU"/>
        </w:rPr>
        <w:t xml:space="preserve"> услуги: </w:t>
      </w:r>
    </w:p>
    <w:p w:rsidR="007F21DF" w:rsidRDefault="007F21DF" w:rsidP="007F21DF">
      <w:pPr>
        <w:widowControl/>
        <w:suppressAutoHyphens w:val="0"/>
        <w:autoSpaceDN w:val="0"/>
        <w:adjustRightInd w:val="0"/>
        <w:ind w:firstLine="567"/>
        <w:jc w:val="both"/>
        <w:rPr>
          <w:rFonts w:cs="Times New Roman"/>
          <w:b w:val="0"/>
          <w:sz w:val="28"/>
          <w:szCs w:val="28"/>
          <w:lang w:eastAsia="ru-RU"/>
        </w:rPr>
      </w:pPr>
      <w:r>
        <w:rPr>
          <w:rFonts w:cs="Times New Roman"/>
          <w:b w:val="0"/>
          <w:sz w:val="28"/>
          <w:szCs w:val="28"/>
          <w:lang w:eastAsia="ru-RU"/>
        </w:rPr>
        <w:t>абзац  пятый изложить в следующей редакции:</w:t>
      </w:r>
    </w:p>
    <w:p w:rsidR="007F21DF" w:rsidRDefault="007F21DF" w:rsidP="007F21DF">
      <w:pPr>
        <w:widowControl/>
        <w:shd w:val="clear" w:color="auto" w:fill="FFFFFF"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sz w:val="28"/>
          <w:szCs w:val="28"/>
          <w:lang w:eastAsia="en-US"/>
        </w:rPr>
        <w:lastRenderedPageBreak/>
        <w:t>«</w:t>
      </w:r>
      <w:r>
        <w:rPr>
          <w:rFonts w:cs="Times New Roman"/>
          <w:b w:val="0"/>
          <w:bCs w:val="0"/>
          <w:sz w:val="28"/>
          <w:szCs w:val="28"/>
          <w:lang w:eastAsia="ru-RU"/>
        </w:rPr>
        <w:t>возможность получения муниципальной услуги посредством комплексного запроса»;</w:t>
      </w:r>
    </w:p>
    <w:p w:rsidR="007F21DF" w:rsidRDefault="007F21DF" w:rsidP="007F21DF">
      <w:pPr>
        <w:widowControl/>
        <w:shd w:val="clear" w:color="auto" w:fill="FFFFFF"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>В позиции, касающейся  показателей качества муниципальной услуги:</w:t>
      </w:r>
    </w:p>
    <w:p w:rsidR="007F21DF" w:rsidRDefault="007F21DF" w:rsidP="007F21DF">
      <w:pPr>
        <w:widowControl/>
        <w:shd w:val="clear" w:color="auto" w:fill="FFFFFF"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>В абзаце четвертом слова «фактов  взаимодействия» заменит словами  «взаимодействий».</w:t>
      </w:r>
    </w:p>
    <w:p w:rsidR="007F21DF" w:rsidRDefault="007F21DF" w:rsidP="007F21DF">
      <w:pPr>
        <w:widowControl/>
        <w:shd w:val="clear" w:color="auto" w:fill="FFFFFF"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sz w:val="28"/>
          <w:szCs w:val="28"/>
          <w:lang w:eastAsia="en-US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 xml:space="preserve">  11. пункт </w:t>
      </w:r>
      <w:r>
        <w:rPr>
          <w:rFonts w:eastAsia="Calibri" w:cs="Times New Roman"/>
          <w:b w:val="0"/>
          <w:sz w:val="28"/>
          <w:szCs w:val="28"/>
          <w:lang w:eastAsia="en-US"/>
        </w:rPr>
        <w:t xml:space="preserve">3.6.1.  после слова «обращение» дополнить словом  «(запрос)».  </w:t>
      </w:r>
    </w:p>
    <w:p w:rsidR="007F21DF" w:rsidRDefault="007F21DF" w:rsidP="007F21DF">
      <w:pPr>
        <w:widowControl/>
        <w:shd w:val="clear" w:color="auto" w:fill="FFFFFF"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sz w:val="28"/>
          <w:szCs w:val="28"/>
          <w:lang w:eastAsia="en-US"/>
        </w:rPr>
        <w:t xml:space="preserve">12. В наименовании подраздела </w:t>
      </w:r>
      <w:r>
        <w:rPr>
          <w:rFonts w:cs="Times New Roman"/>
          <w:b w:val="0"/>
          <w:bCs w:val="0"/>
          <w:sz w:val="28"/>
          <w:szCs w:val="28"/>
        </w:rPr>
        <w:t xml:space="preserve">IV слово </w:t>
      </w: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  «административного»  исключить.</w:t>
      </w:r>
    </w:p>
    <w:p w:rsidR="007F21DF" w:rsidRDefault="007F21DF" w:rsidP="007F21DF">
      <w:pPr>
        <w:widowControl/>
        <w:shd w:val="clear" w:color="auto" w:fill="FFFFFF"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  <w:lang w:eastAsia="en-US"/>
        </w:rPr>
        <w:t xml:space="preserve">13. В наименовании раздела </w:t>
      </w:r>
      <w:r>
        <w:rPr>
          <w:rFonts w:cs="Times New Roman"/>
          <w:b w:val="0"/>
          <w:bCs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  <w:lang w:val="en-US"/>
        </w:rPr>
        <w:t>V</w:t>
      </w:r>
      <w:r w:rsidR="00F14D97">
        <w:rPr>
          <w:rFonts w:cs="Times New Roman"/>
          <w:b w:val="0"/>
          <w:sz w:val="28"/>
          <w:szCs w:val="28"/>
        </w:rPr>
        <w:t xml:space="preserve"> </w:t>
      </w:r>
      <w:r>
        <w:rPr>
          <w:rFonts w:cs="Times New Roman"/>
          <w:b w:val="0"/>
          <w:sz w:val="28"/>
          <w:szCs w:val="28"/>
        </w:rPr>
        <w:t>слова «</w:t>
      </w:r>
      <w:r>
        <w:rPr>
          <w:rFonts w:cs="Times New Roman"/>
          <w:b w:val="0"/>
          <w:bCs w:val="0"/>
          <w:sz w:val="28"/>
          <w:szCs w:val="28"/>
        </w:rPr>
        <w:t>, а также привлекаемых организаций, или их работников» исключить.</w:t>
      </w:r>
    </w:p>
    <w:p w:rsidR="007F21DF" w:rsidRDefault="007F21DF" w:rsidP="007F21DF">
      <w:pPr>
        <w:widowControl/>
        <w:shd w:val="clear" w:color="auto" w:fill="FFFFFF"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>14. Наименование подраздела 5.1.изложить в следующей редакции:</w:t>
      </w:r>
    </w:p>
    <w:p w:rsidR="007F21DF" w:rsidRDefault="007F21DF" w:rsidP="007F21DF">
      <w:pPr>
        <w:widowControl/>
        <w:shd w:val="clear" w:color="auto" w:fill="FFFFFF"/>
        <w:suppressAutoHyphens w:val="0"/>
        <w:autoSpaceDE/>
        <w:autoSpaceDN w:val="0"/>
        <w:ind w:firstLine="567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>«</w:t>
      </w:r>
      <w:r>
        <w:rPr>
          <w:rFonts w:eastAsia="Calibri" w:cs="Times New Roman"/>
          <w:b w:val="0"/>
          <w:sz w:val="28"/>
          <w:szCs w:val="28"/>
          <w:lang w:eastAsia="en-US"/>
        </w:rPr>
        <w:t xml:space="preserve">5.1.  </w:t>
      </w:r>
      <w:proofErr w:type="gramStart"/>
      <w:r>
        <w:rPr>
          <w:rFonts w:eastAsia="Calibri" w:cs="Times New Roman"/>
          <w:b w:val="0"/>
          <w:sz w:val="28"/>
          <w:szCs w:val="28"/>
          <w:lang w:eastAsia="en-US"/>
        </w:rPr>
        <w:t>Информация для заявителя о его праве подать жалобу на решение и (или) действие (бездействие) органа местного самоуправления, предоставляющего муниципальную услугу, и (или) его должностных лиц, муниципальных служащих,  при предоставлении муниципальной услуги, многофункционального центра, работника многофункционального центра, (далее - жалоба)».</w:t>
      </w:r>
      <w:r>
        <w:rPr>
          <w:rFonts w:cs="Times New Roman"/>
          <w:b w:val="0"/>
          <w:sz w:val="28"/>
          <w:szCs w:val="28"/>
        </w:rPr>
        <w:tab/>
      </w:r>
      <w:proofErr w:type="gramEnd"/>
    </w:p>
    <w:p w:rsidR="007F21DF" w:rsidRDefault="007F21DF" w:rsidP="007F21DF">
      <w:pPr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  <w:u w:val="single"/>
          <w:lang w:eastAsia="ru-RU"/>
        </w:rPr>
      </w:pPr>
      <w:r>
        <w:rPr>
          <w:rFonts w:cs="Times New Roman"/>
          <w:b w:val="0"/>
          <w:bCs w:val="0"/>
          <w:kern w:val="2"/>
          <w:sz w:val="28"/>
          <w:szCs w:val="28"/>
        </w:rPr>
        <w:t xml:space="preserve">Обозначение </w:t>
      </w:r>
      <w:r>
        <w:rPr>
          <w:rFonts w:cs="Times New Roman"/>
          <w:b w:val="0"/>
          <w:bCs w:val="0"/>
          <w:kern w:val="2"/>
          <w:sz w:val="28"/>
          <w:szCs w:val="28"/>
          <w:u w:val="single"/>
        </w:rPr>
        <w:t>«</w:t>
      </w:r>
      <w:hyperlink r:id="rId7" w:history="1">
        <w:r>
          <w:rPr>
            <w:rStyle w:val="a3"/>
            <w:rFonts w:cs="Times New Roman"/>
            <w:b w:val="0"/>
            <w:bCs w:val="0"/>
            <w:color w:val="auto"/>
            <w:kern w:val="2"/>
            <w:sz w:val="28"/>
            <w:szCs w:val="28"/>
            <w:lang w:val="en-US"/>
          </w:rPr>
          <w:t>http</w:t>
        </w:r>
        <w:r>
          <w:rPr>
            <w:rStyle w:val="a3"/>
            <w:rFonts w:cs="Times New Roman"/>
            <w:b w:val="0"/>
            <w:bCs w:val="0"/>
            <w:color w:val="auto"/>
            <w:kern w:val="2"/>
            <w:sz w:val="28"/>
            <w:szCs w:val="28"/>
          </w:rPr>
          <w:t>://</w:t>
        </w:r>
        <w:proofErr w:type="spellStart"/>
        <w:r>
          <w:rPr>
            <w:rStyle w:val="a3"/>
            <w:rFonts w:cs="Times New Roman"/>
            <w:b w:val="0"/>
            <w:bCs w:val="0"/>
            <w:color w:val="auto"/>
            <w:kern w:val="2"/>
            <w:sz w:val="28"/>
            <w:szCs w:val="28"/>
            <w:lang w:val="en-US"/>
          </w:rPr>
          <w:t>gosuslugi</w:t>
        </w:r>
        <w:proofErr w:type="spellEnd"/>
        <w:r>
          <w:rPr>
            <w:rStyle w:val="a3"/>
            <w:rFonts w:cs="Times New Roman"/>
            <w:b w:val="0"/>
            <w:bCs w:val="0"/>
            <w:color w:val="auto"/>
            <w:kern w:val="2"/>
            <w:sz w:val="28"/>
            <w:szCs w:val="28"/>
          </w:rPr>
          <w:t>.</w:t>
        </w:r>
        <w:proofErr w:type="spellStart"/>
        <w:r>
          <w:rPr>
            <w:rStyle w:val="a3"/>
            <w:rFonts w:cs="Times New Roman"/>
            <w:b w:val="0"/>
            <w:bCs w:val="0"/>
            <w:color w:val="auto"/>
            <w:kern w:val="2"/>
            <w:sz w:val="28"/>
            <w:szCs w:val="28"/>
            <w:lang w:val="en-US"/>
          </w:rPr>
          <w:t>ru</w:t>
        </w:r>
        <w:proofErr w:type="spellEnd"/>
      </w:hyperlink>
      <w:r>
        <w:rPr>
          <w:rFonts w:cs="Times New Roman"/>
          <w:b w:val="0"/>
          <w:bCs w:val="0"/>
          <w:kern w:val="2"/>
          <w:sz w:val="28"/>
          <w:szCs w:val="28"/>
          <w:u w:val="single"/>
        </w:rPr>
        <w:t xml:space="preserve">» </w:t>
      </w:r>
      <w:r>
        <w:rPr>
          <w:rFonts w:cs="Times New Roman"/>
          <w:b w:val="0"/>
          <w:bCs w:val="0"/>
          <w:kern w:val="2"/>
          <w:sz w:val="28"/>
          <w:szCs w:val="28"/>
        </w:rPr>
        <w:t>заменить  корректным  обозначением</w:t>
      </w:r>
      <w:r>
        <w:rPr>
          <w:rFonts w:cs="Times New Roman"/>
          <w:b w:val="0"/>
          <w:bCs w:val="0"/>
          <w:kern w:val="2"/>
          <w:sz w:val="28"/>
          <w:szCs w:val="28"/>
          <w:u w:val="single"/>
        </w:rPr>
        <w:t xml:space="preserve"> </w:t>
      </w:r>
      <w:r>
        <w:rPr>
          <w:rFonts w:eastAsia="Calibri" w:cs="Times New Roman"/>
          <w:b w:val="0"/>
          <w:bCs w:val="0"/>
          <w:sz w:val="28"/>
          <w:szCs w:val="28"/>
          <w:lang w:eastAsia="ru-RU"/>
        </w:rPr>
        <w:t>ссылки на  адрес Федеральной государственной информационной системы «Единый портал государственных и муниципальных услуг (функций)  «</w:t>
      </w:r>
      <w:r>
        <w:rPr>
          <w:rFonts w:cs="Times New Roman"/>
          <w:b w:val="0"/>
          <w:bCs w:val="0"/>
          <w:sz w:val="28"/>
          <w:szCs w:val="28"/>
          <w:u w:val="single"/>
          <w:lang w:eastAsia="ru-RU"/>
        </w:rPr>
        <w:t>https://www.gosuslugi.ru/».</w:t>
      </w:r>
    </w:p>
    <w:p w:rsidR="007F21DF" w:rsidRDefault="007F21DF" w:rsidP="007F21DF">
      <w:pPr>
        <w:autoSpaceDN w:val="0"/>
        <w:adjustRightInd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ru-RU"/>
        </w:rPr>
      </w:pPr>
      <w:r>
        <w:rPr>
          <w:rFonts w:eastAsia="Calibri" w:cs="Times New Roman"/>
          <w:b w:val="0"/>
          <w:bCs w:val="0"/>
          <w:sz w:val="28"/>
          <w:szCs w:val="28"/>
          <w:lang w:eastAsia="ru-RU"/>
        </w:rPr>
        <w:tab/>
        <w:t>15. В подразделе 5.2.:</w:t>
      </w:r>
    </w:p>
    <w:p w:rsidR="007F21DF" w:rsidRDefault="007F21DF" w:rsidP="007F21DF">
      <w:pPr>
        <w:autoSpaceDN w:val="0"/>
        <w:adjustRightInd w:val="0"/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eastAsia="Calibri" w:cs="Times New Roman"/>
          <w:b w:val="0"/>
          <w:bCs w:val="0"/>
          <w:sz w:val="28"/>
          <w:szCs w:val="28"/>
          <w:lang w:eastAsia="ru-RU"/>
        </w:rPr>
        <w:t>В наименовании подраздела  слова «</w:t>
      </w:r>
      <w:r>
        <w:rPr>
          <w:rFonts w:cs="Times New Roman"/>
          <w:b w:val="0"/>
          <w:sz w:val="28"/>
          <w:szCs w:val="28"/>
        </w:rPr>
        <w:t xml:space="preserve">привлекаемые организации  и» исключить; </w:t>
      </w:r>
    </w:p>
    <w:p w:rsidR="007F21DF" w:rsidRDefault="007F21DF" w:rsidP="007F21DF">
      <w:pPr>
        <w:autoSpaceDN w:val="0"/>
        <w:adjustRightInd w:val="0"/>
        <w:ind w:firstLine="567"/>
        <w:jc w:val="both"/>
        <w:rPr>
          <w:rFonts w:cs="Times New Roman"/>
          <w:b w:val="0"/>
          <w:sz w:val="28"/>
          <w:szCs w:val="28"/>
        </w:rPr>
      </w:pPr>
      <w:r>
        <w:rPr>
          <w:rFonts w:cs="Times New Roman"/>
          <w:b w:val="0"/>
          <w:sz w:val="28"/>
          <w:szCs w:val="28"/>
        </w:rPr>
        <w:tab/>
        <w:t>Абзацы шестой и седьмой изложить в следующей редакции:</w:t>
      </w:r>
    </w:p>
    <w:p w:rsidR="007F21DF" w:rsidRDefault="007F21DF" w:rsidP="007F21DF">
      <w:pPr>
        <w:autoSpaceDN w:val="0"/>
        <w:adjustRightInd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sz w:val="28"/>
          <w:szCs w:val="28"/>
        </w:rPr>
        <w:t>«</w:t>
      </w:r>
      <w:r>
        <w:rPr>
          <w:rFonts w:cs="Times New Roman"/>
          <w:b w:val="0"/>
          <w:bCs w:val="0"/>
          <w:sz w:val="28"/>
          <w:szCs w:val="28"/>
        </w:rPr>
        <w:t>в МФЦ - руководитель многофункционального центра;</w:t>
      </w:r>
    </w:p>
    <w:p w:rsidR="007F21DF" w:rsidRDefault="007F21DF" w:rsidP="007F21DF">
      <w:pPr>
        <w:widowControl/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>у учредителя - руководитель учредителя многофункционального центра</w:t>
      </w:r>
      <w:proofErr w:type="gramStart"/>
      <w:r>
        <w:rPr>
          <w:rFonts w:cs="Times New Roman"/>
          <w:b w:val="0"/>
          <w:bCs w:val="0"/>
          <w:sz w:val="28"/>
          <w:szCs w:val="28"/>
        </w:rPr>
        <w:t>.».</w:t>
      </w:r>
      <w:proofErr w:type="gramEnd"/>
    </w:p>
    <w:p w:rsidR="007F21DF" w:rsidRDefault="007F21DF" w:rsidP="007F21DF">
      <w:pPr>
        <w:widowControl/>
        <w:autoSpaceDN w:val="0"/>
        <w:adjustRightInd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</w:rPr>
      </w:pPr>
      <w:r>
        <w:rPr>
          <w:rFonts w:cs="Times New Roman"/>
          <w:b w:val="0"/>
          <w:bCs w:val="0"/>
          <w:sz w:val="28"/>
          <w:szCs w:val="28"/>
        </w:rPr>
        <w:t xml:space="preserve">16.  Раздел </w:t>
      </w:r>
      <w:r>
        <w:rPr>
          <w:rFonts w:cs="Times New Roman"/>
          <w:b w:val="0"/>
          <w:bCs w:val="0"/>
          <w:kern w:val="2"/>
          <w:sz w:val="28"/>
          <w:szCs w:val="28"/>
          <w:lang w:val="en-US"/>
        </w:rPr>
        <w:t>VI</w:t>
      </w:r>
      <w:r>
        <w:rPr>
          <w:rFonts w:cs="Times New Roman"/>
          <w:b w:val="0"/>
          <w:bCs w:val="0"/>
          <w:kern w:val="2"/>
          <w:sz w:val="28"/>
          <w:szCs w:val="28"/>
        </w:rPr>
        <w:t xml:space="preserve"> изложить в следующей редакции: </w:t>
      </w:r>
    </w:p>
    <w:p w:rsidR="007F21DF" w:rsidRDefault="007F21DF" w:rsidP="007F21DF">
      <w:pPr>
        <w:widowControl/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</w:rPr>
      </w:pPr>
      <w:r>
        <w:rPr>
          <w:rFonts w:cs="Times New Roman"/>
          <w:b w:val="0"/>
          <w:bCs w:val="0"/>
          <w:kern w:val="2"/>
          <w:sz w:val="28"/>
          <w:szCs w:val="28"/>
        </w:rPr>
        <w:t>«</w:t>
      </w:r>
      <w:r>
        <w:rPr>
          <w:rFonts w:cs="Times New Roman"/>
          <w:b w:val="0"/>
          <w:bCs w:val="0"/>
          <w:kern w:val="2"/>
          <w:sz w:val="28"/>
          <w:szCs w:val="28"/>
          <w:lang w:val="en-US"/>
        </w:rPr>
        <w:t>VI</w:t>
      </w:r>
      <w:r>
        <w:rPr>
          <w:rFonts w:cs="Times New Roman"/>
          <w:b w:val="0"/>
          <w:bCs w:val="0"/>
          <w:kern w:val="2"/>
          <w:sz w:val="28"/>
          <w:szCs w:val="28"/>
        </w:rPr>
        <w:t>. Особенности выполнения административных процедур (действий) в многофункциональных центрах предоставления</w:t>
      </w:r>
    </w:p>
    <w:p w:rsidR="007F21DF" w:rsidRDefault="007F21DF" w:rsidP="007F21DF">
      <w:pPr>
        <w:widowControl/>
        <w:autoSpaceDE/>
        <w:autoSpaceDN w:val="0"/>
        <w:ind w:firstLine="567"/>
        <w:jc w:val="center"/>
        <w:rPr>
          <w:rFonts w:cs="Times New Roman"/>
          <w:b w:val="0"/>
          <w:bCs w:val="0"/>
          <w:kern w:val="2"/>
          <w:sz w:val="28"/>
          <w:szCs w:val="28"/>
        </w:rPr>
      </w:pPr>
      <w:r>
        <w:rPr>
          <w:rFonts w:cs="Times New Roman"/>
          <w:b w:val="0"/>
          <w:bCs w:val="0"/>
          <w:kern w:val="2"/>
          <w:sz w:val="28"/>
          <w:szCs w:val="28"/>
        </w:rPr>
        <w:t>государственных и муниципальных услуг</w:t>
      </w:r>
    </w:p>
    <w:p w:rsidR="007F21DF" w:rsidRDefault="007F21DF" w:rsidP="007F21DF">
      <w:pPr>
        <w:widowControl/>
        <w:autoSpaceDE/>
        <w:autoSpaceDN w:val="0"/>
        <w:ind w:firstLine="567"/>
        <w:jc w:val="center"/>
        <w:rPr>
          <w:rFonts w:cs="Times New Roman"/>
          <w:b w:val="0"/>
          <w:bCs w:val="0"/>
          <w:kern w:val="2"/>
          <w:sz w:val="28"/>
          <w:szCs w:val="28"/>
        </w:rPr>
      </w:pPr>
    </w:p>
    <w:p w:rsidR="007F21DF" w:rsidRDefault="007F21DF" w:rsidP="007F21DF">
      <w:pPr>
        <w:widowControl/>
        <w:autoSpaceDE/>
        <w:autoSpaceDN w:val="0"/>
        <w:ind w:firstLine="567"/>
        <w:jc w:val="both"/>
        <w:rPr>
          <w:rFonts w:cs="Times New Roman"/>
          <w:b w:val="0"/>
          <w:sz w:val="28"/>
          <w:szCs w:val="28"/>
          <w:lang w:eastAsia="en-US"/>
        </w:rPr>
      </w:pPr>
      <w:r>
        <w:rPr>
          <w:rFonts w:cs="Times New Roman"/>
          <w:b w:val="0"/>
          <w:sz w:val="28"/>
          <w:szCs w:val="28"/>
        </w:rPr>
        <w:t>6.1. В</w:t>
      </w:r>
      <w:r>
        <w:rPr>
          <w:rFonts w:cs="Times New Roman"/>
          <w:b w:val="0"/>
          <w:sz w:val="28"/>
          <w:szCs w:val="28"/>
          <w:lang w:eastAsia="en-US"/>
        </w:rPr>
        <w:t xml:space="preserve"> случае заключения договора безвозмездного пользования или договора аренды имущества, находящегося в муниципальной собственности без проведения торгов заявитель может получить муниципальную услугу в МФЦ.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</w:rPr>
      </w:pPr>
      <w:r>
        <w:rPr>
          <w:rFonts w:cs="Times New Roman"/>
          <w:b w:val="0"/>
          <w:bCs w:val="0"/>
          <w:kern w:val="2"/>
          <w:sz w:val="28"/>
          <w:szCs w:val="28"/>
        </w:rPr>
        <w:t>6.2. Основанием для начала административной процедуры является подача Заявителем заявления о предоставлении муниципальной услуги с документами, указанными в подразделе  2.6. настоящего Административного регламента.</w:t>
      </w:r>
    </w:p>
    <w:p w:rsidR="007F21DF" w:rsidRDefault="007F21DF" w:rsidP="007F21DF">
      <w:pPr>
        <w:suppressAutoHyphens w:val="0"/>
        <w:autoSpaceDN w:val="0"/>
        <w:adjustRightInd w:val="0"/>
        <w:ind w:firstLine="567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t>6.3.  Предоставление муниципальной услуги в  МФЦ осуществляется в соответствии с Федеральным законом от 27 июля 2010 года № 210-ФЗ «Об организации предоставления  государственных  и  муниципальных услуг»;</w:t>
      </w:r>
    </w:p>
    <w:p w:rsidR="007F21DF" w:rsidRDefault="007F21DF" w:rsidP="007F21DF">
      <w:pPr>
        <w:widowControl/>
        <w:suppressAutoHyphens w:val="0"/>
        <w:autoSpaceDE/>
        <w:autoSpaceDN w:val="0"/>
        <w:adjustRightInd w:val="0"/>
        <w:ind w:firstLine="567"/>
        <w:jc w:val="both"/>
        <w:rPr>
          <w:rFonts w:cs="Times New Roman"/>
          <w:b w:val="0"/>
          <w:bCs w:val="0"/>
          <w:sz w:val="28"/>
          <w:szCs w:val="28"/>
          <w:lang w:eastAsia="ru-RU"/>
        </w:rPr>
      </w:pPr>
      <w:r>
        <w:rPr>
          <w:rFonts w:cs="Times New Roman"/>
          <w:b w:val="0"/>
          <w:bCs w:val="0"/>
          <w:sz w:val="28"/>
          <w:szCs w:val="28"/>
          <w:lang w:eastAsia="ru-RU"/>
        </w:rPr>
        <w:lastRenderedPageBreak/>
        <w:t>6.4.Взаимодействие МФЦ с Администрацией осуществляется в соответствии соглашением о взаимодействии  между ОБУ «МФЦ» и Администрацией.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</w:rPr>
      </w:pPr>
      <w:r>
        <w:rPr>
          <w:rFonts w:cs="Times New Roman"/>
          <w:b w:val="0"/>
          <w:bCs w:val="0"/>
          <w:kern w:val="2"/>
          <w:sz w:val="28"/>
          <w:szCs w:val="28"/>
        </w:rPr>
        <w:t>6.5. МФЦ обеспечивает информирование заявителей о порядке предоставления муниципальной услуги в МФЦ, о ходе выполнения запроса о предоставлении муниципальной услуги, по иным вопросам, связанным с предоставлением муниципальной услуги, а также консультирование заявителей о порядке предоставления муниципальной услуги в МФЦ.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</w:rPr>
      </w:pPr>
      <w:r>
        <w:rPr>
          <w:rFonts w:eastAsia="Calibri" w:cs="Times New Roman"/>
          <w:b w:val="0"/>
          <w:kern w:val="2"/>
          <w:sz w:val="28"/>
          <w:szCs w:val="28"/>
          <w:lang w:eastAsia="en-US"/>
        </w:rPr>
        <w:t>6.6. При получении заявления  работник МФЦ</w:t>
      </w:r>
      <w:r>
        <w:rPr>
          <w:rFonts w:eastAsia="Calibri" w:cs="Times New Roman"/>
          <w:b w:val="0"/>
          <w:bCs w:val="0"/>
          <w:kern w:val="2"/>
          <w:sz w:val="28"/>
          <w:szCs w:val="28"/>
          <w:lang w:eastAsia="en-US"/>
        </w:rPr>
        <w:t xml:space="preserve">: </w:t>
      </w:r>
      <w:r>
        <w:rPr>
          <w:rFonts w:eastAsia="Calibri" w:cs="Times New Roman"/>
          <w:b w:val="0"/>
          <w:kern w:val="2"/>
          <w:sz w:val="28"/>
          <w:szCs w:val="28"/>
          <w:lang w:eastAsia="en-US"/>
        </w:rPr>
        <w:t xml:space="preserve"> 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eastAsia="Calibri" w:cs="Times New Roman"/>
          <w:b w:val="0"/>
          <w:kern w:val="2"/>
          <w:sz w:val="28"/>
          <w:szCs w:val="28"/>
          <w:lang w:eastAsia="en-US"/>
        </w:rPr>
      </w:pPr>
      <w:r>
        <w:rPr>
          <w:rFonts w:eastAsia="Calibri" w:cs="Times New Roman"/>
          <w:b w:val="0"/>
          <w:kern w:val="2"/>
          <w:sz w:val="28"/>
          <w:szCs w:val="28"/>
          <w:lang w:eastAsia="en-US"/>
        </w:rPr>
        <w:t xml:space="preserve">а)  проверяет правильность оформления заявления.  В случае неправильного оформления заявления о предоставлении </w:t>
      </w:r>
      <w:r>
        <w:rPr>
          <w:rFonts w:cs="Times New Roman"/>
          <w:b w:val="0"/>
          <w:bCs w:val="0"/>
          <w:kern w:val="2"/>
          <w:sz w:val="28"/>
          <w:szCs w:val="28"/>
        </w:rPr>
        <w:t>муниципальной услуги</w:t>
      </w:r>
      <w:r>
        <w:rPr>
          <w:rFonts w:eastAsia="Calibri" w:cs="Times New Roman"/>
          <w:b w:val="0"/>
          <w:kern w:val="2"/>
          <w:sz w:val="28"/>
          <w:szCs w:val="28"/>
          <w:lang w:eastAsia="en-US"/>
        </w:rPr>
        <w:t>,  работник МФЦ оказывает помощь заявителю в оформлении заявления;</w:t>
      </w:r>
    </w:p>
    <w:p w:rsidR="007F21DF" w:rsidRDefault="007F21DF" w:rsidP="007F21DF">
      <w:pPr>
        <w:widowControl/>
        <w:tabs>
          <w:tab w:val="num" w:pos="-5160"/>
          <w:tab w:val="left" w:pos="709"/>
        </w:tabs>
        <w:autoSpaceDE/>
        <w:autoSpaceDN w:val="0"/>
        <w:ind w:firstLine="567"/>
        <w:jc w:val="both"/>
        <w:rPr>
          <w:rFonts w:eastAsia="Calibri" w:cs="Times New Roman"/>
          <w:b w:val="0"/>
          <w:kern w:val="2"/>
          <w:sz w:val="28"/>
          <w:szCs w:val="28"/>
          <w:lang w:eastAsia="en-US"/>
        </w:rPr>
      </w:pPr>
      <w:r>
        <w:rPr>
          <w:rFonts w:eastAsia="Calibri" w:cs="Times New Roman"/>
          <w:b w:val="0"/>
          <w:kern w:val="2"/>
          <w:sz w:val="28"/>
          <w:szCs w:val="28"/>
          <w:lang w:eastAsia="en-US"/>
        </w:rPr>
        <w:t>б) сверяет подлинники и копии документов, верность которых не засвидетельствована в установленном законом порядке, если документы представлены заявителем лично;</w:t>
      </w:r>
    </w:p>
    <w:p w:rsidR="007F21DF" w:rsidRDefault="007F21DF" w:rsidP="007F21DF">
      <w:pPr>
        <w:widowControl/>
        <w:tabs>
          <w:tab w:val="num" w:pos="-5160"/>
          <w:tab w:val="left" w:pos="709"/>
        </w:tabs>
        <w:autoSpaceDE/>
        <w:autoSpaceDN w:val="0"/>
        <w:ind w:firstLine="567"/>
        <w:jc w:val="both"/>
        <w:rPr>
          <w:rFonts w:eastAsia="Calibri" w:cs="Times New Roman"/>
          <w:b w:val="0"/>
          <w:kern w:val="2"/>
          <w:sz w:val="28"/>
          <w:szCs w:val="28"/>
          <w:lang w:eastAsia="en-US"/>
        </w:rPr>
      </w:pPr>
      <w:r>
        <w:rPr>
          <w:rFonts w:eastAsia="Calibri" w:cs="Times New Roman"/>
          <w:b w:val="0"/>
          <w:kern w:val="2"/>
          <w:sz w:val="28"/>
          <w:szCs w:val="28"/>
          <w:lang w:eastAsia="en-US"/>
        </w:rPr>
        <w:t xml:space="preserve">в)  заполняет расписку о приеме (регистрации) заявления заявителя с указанием перечня принятых документов и срока предоставления </w:t>
      </w:r>
      <w:r>
        <w:rPr>
          <w:rFonts w:cs="Times New Roman"/>
          <w:b w:val="0"/>
          <w:bCs w:val="0"/>
          <w:kern w:val="2"/>
          <w:sz w:val="28"/>
          <w:szCs w:val="28"/>
        </w:rPr>
        <w:t>муниципальной услуги</w:t>
      </w:r>
      <w:r>
        <w:rPr>
          <w:rFonts w:eastAsia="Calibri" w:cs="Times New Roman"/>
          <w:b w:val="0"/>
          <w:kern w:val="2"/>
          <w:sz w:val="28"/>
          <w:szCs w:val="28"/>
          <w:lang w:eastAsia="en-US"/>
        </w:rPr>
        <w:t xml:space="preserve">; 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eastAsia="Calibri" w:cs="Times New Roman"/>
          <w:b w:val="0"/>
          <w:kern w:val="2"/>
          <w:sz w:val="28"/>
          <w:szCs w:val="28"/>
          <w:lang w:eastAsia="en-US"/>
        </w:rPr>
      </w:pPr>
      <w:r>
        <w:rPr>
          <w:rFonts w:eastAsia="Calibri" w:cs="Times New Roman"/>
          <w:b w:val="0"/>
          <w:kern w:val="2"/>
          <w:sz w:val="28"/>
          <w:szCs w:val="28"/>
          <w:lang w:eastAsia="en-US"/>
        </w:rPr>
        <w:t>г) вносит запись о приеме заявления и прилагаемых документов  в</w:t>
      </w:r>
      <w:r>
        <w:rPr>
          <w:rFonts w:eastAsia="Calibri" w:cs="Times New Roman"/>
          <w:b w:val="0"/>
          <w:bCs w:val="0"/>
          <w:kern w:val="2"/>
          <w:sz w:val="28"/>
          <w:szCs w:val="28"/>
          <w:lang w:eastAsia="en-US"/>
        </w:rPr>
        <w:t xml:space="preserve">  Региональную автоматизированную информационную  систему  поддержки деятельности многофункциональных центров предоставления государственных и муниципальных услуг Курской области.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  <w:lang w:eastAsia="en-US"/>
        </w:rPr>
      </w:pPr>
      <w:r>
        <w:rPr>
          <w:rFonts w:cs="Times New Roman"/>
          <w:b w:val="0"/>
          <w:bCs w:val="0"/>
          <w:kern w:val="2"/>
          <w:sz w:val="28"/>
          <w:szCs w:val="28"/>
        </w:rPr>
        <w:t>6.7. С</w:t>
      </w:r>
      <w:r>
        <w:rPr>
          <w:rFonts w:cs="Times New Roman"/>
          <w:b w:val="0"/>
          <w:bCs w:val="0"/>
          <w:kern w:val="2"/>
          <w:sz w:val="28"/>
          <w:szCs w:val="28"/>
          <w:lang w:eastAsia="en-US"/>
        </w:rPr>
        <w:t xml:space="preserve">рок передачи заявления и документов, необходимых для предоставления </w:t>
      </w:r>
      <w:r>
        <w:rPr>
          <w:rFonts w:cs="Times New Roman"/>
          <w:b w:val="0"/>
          <w:bCs w:val="0"/>
          <w:kern w:val="2"/>
          <w:sz w:val="28"/>
          <w:szCs w:val="28"/>
        </w:rPr>
        <w:t>муниципальной услуги</w:t>
      </w:r>
      <w:r>
        <w:rPr>
          <w:rFonts w:cs="Times New Roman"/>
          <w:b w:val="0"/>
          <w:bCs w:val="0"/>
          <w:kern w:val="2"/>
          <w:sz w:val="28"/>
          <w:szCs w:val="28"/>
          <w:lang w:eastAsia="en-US"/>
        </w:rPr>
        <w:t>, из МФЦ в Администрацию - в течение 1 рабочего дня после регистрации.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  <w:lang w:eastAsia="en-US"/>
        </w:rPr>
      </w:pPr>
      <w:r>
        <w:rPr>
          <w:rFonts w:cs="Times New Roman"/>
          <w:b w:val="0"/>
          <w:bCs w:val="0"/>
          <w:kern w:val="2"/>
          <w:sz w:val="28"/>
          <w:szCs w:val="28"/>
          <w:lang w:eastAsia="en-US"/>
        </w:rPr>
        <w:t xml:space="preserve">6.8. Результат муниципальной услуги в МФЦ не выдается. 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  <w:lang w:eastAsia="ru-RU"/>
        </w:rPr>
      </w:pPr>
      <w:r>
        <w:rPr>
          <w:rFonts w:cs="Times New Roman"/>
          <w:b w:val="0"/>
          <w:bCs w:val="0"/>
          <w:kern w:val="2"/>
          <w:sz w:val="28"/>
          <w:szCs w:val="28"/>
        </w:rPr>
        <w:t>6.9. Критерием принятия решения является обращение заявителя за получением  муниципальной услуги в МФЦ.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cs="Times New Roman"/>
          <w:b w:val="0"/>
          <w:i/>
          <w:kern w:val="2"/>
          <w:sz w:val="28"/>
          <w:szCs w:val="28"/>
        </w:rPr>
      </w:pPr>
      <w:r>
        <w:rPr>
          <w:rFonts w:cs="Times New Roman"/>
          <w:b w:val="0"/>
          <w:kern w:val="2"/>
          <w:sz w:val="28"/>
          <w:szCs w:val="28"/>
        </w:rPr>
        <w:t xml:space="preserve">6.10. Результатом административной процедуры является  </w:t>
      </w:r>
      <w:r>
        <w:rPr>
          <w:rFonts w:eastAsia="Batang" w:cs="Times New Roman"/>
          <w:b w:val="0"/>
          <w:bCs w:val="0"/>
          <w:kern w:val="2"/>
          <w:sz w:val="28"/>
          <w:szCs w:val="28"/>
          <w:lang w:eastAsia="ko-KR"/>
        </w:rPr>
        <w:t xml:space="preserve"> передача  заявления и документов, из МФЦ в Администрацию. </w:t>
      </w:r>
    </w:p>
    <w:p w:rsidR="007F21DF" w:rsidRDefault="007F21DF" w:rsidP="007F21DF">
      <w:pPr>
        <w:widowControl/>
        <w:tabs>
          <w:tab w:val="left" w:pos="709"/>
        </w:tabs>
        <w:autoSpaceDE/>
        <w:autoSpaceDN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</w:rPr>
      </w:pPr>
      <w:r>
        <w:rPr>
          <w:rFonts w:cs="Times New Roman"/>
          <w:b w:val="0"/>
          <w:bCs w:val="0"/>
          <w:kern w:val="2"/>
          <w:sz w:val="28"/>
          <w:szCs w:val="28"/>
        </w:rPr>
        <w:t>6.11. Способ фиксации результата выполнения административной процедуры - отметка в передаточной ведомости  о передаче документов из МФЦ в Администрацию</w:t>
      </w:r>
      <w:proofErr w:type="gramStart"/>
      <w:r>
        <w:rPr>
          <w:rFonts w:cs="Times New Roman"/>
          <w:b w:val="0"/>
          <w:bCs w:val="0"/>
          <w:kern w:val="2"/>
          <w:sz w:val="28"/>
          <w:szCs w:val="28"/>
        </w:rPr>
        <w:t>.».</w:t>
      </w:r>
      <w:proofErr w:type="gramEnd"/>
    </w:p>
    <w:p w:rsidR="007F21DF" w:rsidRDefault="007F21DF" w:rsidP="007F21DF">
      <w:pPr>
        <w:widowControl/>
        <w:autoSpaceDE/>
        <w:autoSpaceDN w:val="0"/>
        <w:ind w:firstLine="567"/>
        <w:jc w:val="both"/>
        <w:rPr>
          <w:rFonts w:cs="Times New Roman"/>
          <w:b w:val="0"/>
          <w:bCs w:val="0"/>
          <w:kern w:val="2"/>
          <w:sz w:val="28"/>
          <w:szCs w:val="28"/>
        </w:rPr>
      </w:pP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>
        <w:rPr>
          <w:rFonts w:eastAsia="Calibri" w:cs="Times New Roman"/>
          <w:b w:val="0"/>
          <w:bCs w:val="0"/>
          <w:sz w:val="28"/>
          <w:szCs w:val="28"/>
          <w:lang w:eastAsia="en-US"/>
        </w:rPr>
        <w:t>Вывод: проект административного регламента требует доработки в соответствии с вышеперечисленными замечаниями.</w:t>
      </w:r>
    </w:p>
    <w:p w:rsidR="007F21DF" w:rsidRDefault="007F21DF" w:rsidP="007F21DF">
      <w:pPr>
        <w:widowControl/>
        <w:suppressAutoHyphens w:val="0"/>
        <w:autoSpaceDE/>
        <w:autoSpaceDN w:val="0"/>
        <w:jc w:val="both"/>
        <w:rPr>
          <w:rFonts w:eastAsia="Calibri" w:cs="Times New Roman"/>
          <w:b w:val="0"/>
          <w:bCs w:val="0"/>
          <w:sz w:val="26"/>
          <w:szCs w:val="26"/>
          <w:lang w:eastAsia="en-US"/>
        </w:rPr>
      </w:pPr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6"/>
          <w:szCs w:val="26"/>
          <w:lang w:eastAsia="en-US"/>
        </w:rPr>
      </w:pPr>
    </w:p>
    <w:p w:rsidR="007F21DF" w:rsidRPr="00D154FB" w:rsidRDefault="00F14D97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 w:rsidRP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Глава </w:t>
      </w:r>
      <w:proofErr w:type="spellStart"/>
      <w:r w:rsidRP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Старобелицкого</w:t>
      </w:r>
      <w:proofErr w:type="spellEnd"/>
      <w:r w:rsidRP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сельсовета </w:t>
      </w:r>
    </w:p>
    <w:p w:rsidR="00F14D97" w:rsidRPr="00D154FB" w:rsidRDefault="00F14D97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proofErr w:type="spellStart"/>
      <w:r w:rsidRP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Конышевского</w:t>
      </w:r>
      <w:proofErr w:type="spellEnd"/>
      <w:r w:rsidRP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 xml:space="preserve"> района                                                  Высоцкий В.М.</w:t>
      </w:r>
    </w:p>
    <w:p w:rsidR="00F14D97" w:rsidRPr="00D154FB" w:rsidRDefault="00F14D97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</w:p>
    <w:p w:rsidR="007F21DF" w:rsidRPr="00D154FB" w:rsidRDefault="00F14D97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 w:rsidRP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Хабарова М.Г.</w:t>
      </w:r>
    </w:p>
    <w:p w:rsidR="007F21DF" w:rsidRPr="00D154FB" w:rsidRDefault="00F14D97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r w:rsidRPr="00D154FB">
        <w:rPr>
          <w:rFonts w:eastAsia="Calibri" w:cs="Times New Roman"/>
          <w:b w:val="0"/>
          <w:bCs w:val="0"/>
          <w:sz w:val="28"/>
          <w:szCs w:val="28"/>
          <w:lang w:eastAsia="en-US"/>
        </w:rPr>
        <w:t>8(47156)-36-3-60</w:t>
      </w:r>
    </w:p>
    <w:p w:rsidR="007F21DF" w:rsidRPr="00D154FB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8"/>
          <w:szCs w:val="28"/>
          <w:lang w:eastAsia="en-US"/>
        </w:rPr>
      </w:pPr>
      <w:bookmarkStart w:id="0" w:name="_GoBack"/>
      <w:bookmarkEnd w:id="0"/>
    </w:p>
    <w:p w:rsidR="007F21DF" w:rsidRDefault="007F21DF" w:rsidP="007F21DF">
      <w:pPr>
        <w:widowControl/>
        <w:suppressAutoHyphens w:val="0"/>
        <w:autoSpaceDE/>
        <w:autoSpaceDN w:val="0"/>
        <w:ind w:firstLine="567"/>
        <w:jc w:val="both"/>
        <w:rPr>
          <w:rFonts w:eastAsia="Calibri" w:cs="Times New Roman"/>
          <w:b w:val="0"/>
          <w:bCs w:val="0"/>
          <w:sz w:val="26"/>
          <w:szCs w:val="26"/>
          <w:lang w:eastAsia="en-US"/>
        </w:rPr>
      </w:pPr>
    </w:p>
    <w:p w:rsidR="007F21DF" w:rsidRDefault="007F21DF" w:rsidP="007F21DF">
      <w:pPr>
        <w:widowControl/>
        <w:tabs>
          <w:tab w:val="num" w:pos="-5160"/>
        </w:tabs>
        <w:suppressAutoHyphens w:val="0"/>
        <w:autoSpaceDE/>
        <w:autoSpaceDN w:val="0"/>
        <w:ind w:firstLine="600"/>
        <w:jc w:val="both"/>
        <w:rPr>
          <w:rFonts w:eastAsia="Calibri" w:cs="Times New Roman"/>
          <w:b w:val="0"/>
          <w:bCs w:val="0"/>
          <w:sz w:val="26"/>
          <w:szCs w:val="26"/>
          <w:lang w:eastAsia="en-US"/>
        </w:rPr>
      </w:pPr>
    </w:p>
    <w:p w:rsidR="007F21DF" w:rsidRDefault="007F21DF" w:rsidP="007F21DF">
      <w:pPr>
        <w:widowControl/>
        <w:tabs>
          <w:tab w:val="num" w:pos="-5160"/>
        </w:tabs>
        <w:suppressAutoHyphens w:val="0"/>
        <w:autoSpaceDE/>
        <w:autoSpaceDN w:val="0"/>
        <w:ind w:firstLine="600"/>
        <w:jc w:val="both"/>
        <w:rPr>
          <w:rFonts w:eastAsia="Calibri" w:cs="Times New Roman"/>
          <w:b w:val="0"/>
          <w:bCs w:val="0"/>
          <w:sz w:val="26"/>
          <w:szCs w:val="26"/>
          <w:lang w:eastAsia="en-US"/>
        </w:rPr>
      </w:pPr>
    </w:p>
    <w:p w:rsidR="007F21DF" w:rsidRDefault="007F21DF" w:rsidP="007F21DF">
      <w:pPr>
        <w:suppressAutoHyphens w:val="0"/>
        <w:autoSpaceDN w:val="0"/>
        <w:ind w:firstLine="567"/>
        <w:jc w:val="both"/>
        <w:rPr>
          <w:rFonts w:cs="Times New Roman"/>
          <w:b w:val="0"/>
          <w:bCs w:val="0"/>
          <w:color w:val="0070C0"/>
          <w:sz w:val="28"/>
          <w:lang w:eastAsia="ru-RU"/>
        </w:rPr>
      </w:pPr>
    </w:p>
    <w:p w:rsidR="00682232" w:rsidRDefault="00D154FB"/>
    <w:sectPr w:rsidR="006822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5269"/>
    <w:rsid w:val="003646CA"/>
    <w:rsid w:val="006D5C9F"/>
    <w:rsid w:val="007F21DF"/>
    <w:rsid w:val="00955269"/>
    <w:rsid w:val="00D154FB"/>
    <w:rsid w:val="00DB0D1A"/>
    <w:rsid w:val="00F14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D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F21DF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21DF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Calibri"/>
      <w:b/>
      <w:bCs/>
      <w:sz w:val="20"/>
      <w:szCs w:val="20"/>
      <w:lang w:eastAsia="ar-SA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7F21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664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gosuslugi.ru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gosuslugi.ru." TargetMode="External"/><Relationship Id="rId5" Type="http://schemas.openxmlformats.org/officeDocument/2006/relationships/hyperlink" Target="consultantplus://offline/ref=78BB5B24DA4F142279297AC06C8398D7A116A63EA5309510C585E8890F4010AF696579FC21ABDBFB4816849EE80D182A068917DDCD262D39D7tFL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1792</Words>
  <Characters>10218</Characters>
  <Application>Microsoft Office Word</Application>
  <DocSecurity>0</DocSecurity>
  <Lines>85</Lines>
  <Paragraphs>23</Paragraphs>
  <ScaleCrop>false</ScaleCrop>
  <Company>*</Company>
  <LinksUpToDate>false</LinksUpToDate>
  <CharactersWithSpaces>11987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2019-01-17T12:19:00Z</dcterms:created>
  <dcterms:modified xsi:type="dcterms:W3CDTF">2019-01-21T06:52:00Z</dcterms:modified>
</cp:coreProperties>
</file>