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64" w:rsidRDefault="00680864" w:rsidP="006808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Экспертное заключение</w:t>
      </w:r>
    </w:p>
    <w:p w:rsidR="00680864" w:rsidRDefault="00680864" w:rsidP="00680864">
      <w:pPr>
        <w:pStyle w:val="a3"/>
        <w:spacing w:after="0" w:line="100" w:lineRule="atLeast"/>
        <w:jc w:val="center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района  Курской области муниципальной услуги «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Утверждение схемы расположения земельного участка на кадастровом плане территории</w:t>
      </w:r>
      <w:r>
        <w:rPr>
          <w:rFonts w:ascii="Times New Roman" w:hAnsi="Times New Roman"/>
          <w:color w:val="auto"/>
          <w:sz w:val="26"/>
          <w:szCs w:val="26"/>
        </w:rPr>
        <w:t>»</w:t>
      </w:r>
    </w:p>
    <w:p w:rsidR="00680864" w:rsidRDefault="00680864" w:rsidP="00680864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680864" w:rsidRDefault="00680864" w:rsidP="00680864">
      <w:pPr>
        <w:spacing w:after="0" w:line="240" w:lineRule="auto"/>
        <w:ind w:firstLine="540"/>
        <w:rPr>
          <w:rFonts w:ascii="Times New Roman" w:hAnsi="Times New Roman" w:cs="Times New Roman"/>
          <w:color w:val="FF0000"/>
          <w:sz w:val="26"/>
          <w:szCs w:val="26"/>
        </w:rPr>
      </w:pPr>
    </w:p>
    <w:p w:rsidR="00680864" w:rsidRDefault="00680864" w:rsidP="00680864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района  Курской области муниципальной услуги  «</w:t>
      </w:r>
      <w:bookmarkStart w:id="0" w:name="_GoBack"/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Утверждение схемы расположения земельного участка </w:t>
      </w:r>
      <w:r>
        <w:rPr>
          <w:rFonts w:ascii="Times New Roman" w:hAnsi="Times New Roman" w:cs="Times New Roman"/>
          <w:bCs/>
          <w:sz w:val="26"/>
          <w:szCs w:val="26"/>
        </w:rPr>
        <w:t>на кадастровом плане территории</w:t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района  Курской области.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сообщаем следующее.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района Курской области  (далее – Администрация).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проведения экспертизы представлены: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проект административного регламента;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пояснительная записка к проекту административного регламента.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района Курской области в разделе "</w:t>
      </w:r>
      <w:r>
        <w:rPr>
          <w:rFonts w:ascii="Times New Roman" w:hAnsi="Times New Roman" w:cs="Times New Roman"/>
          <w:sz w:val="26"/>
          <w:szCs w:val="26"/>
        </w:rPr>
        <w:t>Административные регламенты</w:t>
      </w:r>
      <w:r>
        <w:rPr>
          <w:rFonts w:ascii="Times New Roman" w:hAnsi="Times New Roman" w:cs="Times New Roman"/>
          <w:sz w:val="26"/>
          <w:szCs w:val="26"/>
        </w:rPr>
        <w:t>" в информационно-коммуникационной сети "Интернет"  «</w:t>
      </w:r>
      <w:r>
        <w:rPr>
          <w:rFonts w:ascii="Times New Roman" w:hAnsi="Times New Roman" w:cs="Times New Roman"/>
          <w:sz w:val="26"/>
          <w:szCs w:val="26"/>
        </w:rPr>
        <w:t>04</w:t>
      </w:r>
      <w:r>
        <w:rPr>
          <w:rFonts w:ascii="Times New Roman" w:hAnsi="Times New Roman" w:cs="Times New Roman"/>
          <w:sz w:val="26"/>
          <w:szCs w:val="26"/>
        </w:rPr>
        <w:t>» «</w:t>
      </w:r>
      <w:r>
        <w:rPr>
          <w:rFonts w:ascii="Times New Roman" w:hAnsi="Times New Roman" w:cs="Times New Roman"/>
          <w:sz w:val="26"/>
          <w:szCs w:val="26"/>
        </w:rPr>
        <w:t>июня</w:t>
      </w:r>
      <w:r>
        <w:rPr>
          <w:rFonts w:ascii="Times New Roman" w:hAnsi="Times New Roman" w:cs="Times New Roman"/>
          <w:sz w:val="26"/>
          <w:szCs w:val="26"/>
        </w:rPr>
        <w:t>» 2018 года с указанием срока проведения независимой экспертизы до «</w:t>
      </w:r>
      <w:r>
        <w:rPr>
          <w:rFonts w:ascii="Times New Roman" w:hAnsi="Times New Roman" w:cs="Times New Roman"/>
          <w:sz w:val="26"/>
          <w:szCs w:val="26"/>
        </w:rPr>
        <w:t>04</w:t>
      </w:r>
      <w:r>
        <w:rPr>
          <w:rFonts w:ascii="Times New Roman" w:hAnsi="Times New Roman" w:cs="Times New Roman"/>
          <w:sz w:val="26"/>
          <w:szCs w:val="26"/>
        </w:rPr>
        <w:t>» «</w:t>
      </w:r>
      <w:r>
        <w:rPr>
          <w:rFonts w:ascii="Times New Roman" w:hAnsi="Times New Roman" w:cs="Times New Roman"/>
          <w:sz w:val="26"/>
          <w:szCs w:val="26"/>
        </w:rPr>
        <w:t>июня</w:t>
      </w:r>
      <w:r>
        <w:rPr>
          <w:rFonts w:ascii="Times New Roman" w:hAnsi="Times New Roman" w:cs="Times New Roman"/>
          <w:sz w:val="26"/>
          <w:szCs w:val="26"/>
        </w:rPr>
        <w:t>» 2018 года.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Замечания на проект административного регламента:</w:t>
      </w: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пункте 1.3.4.:</w:t>
      </w: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в абзаце девятнадцатом слова «На Едином и Региональном порталах можно получить информацию о» заменить словами «На Едином и Региональном порталах можно получить информацию о (</w:t>
      </w:r>
      <w:proofErr w:type="gramStart"/>
      <w:r>
        <w:rPr>
          <w:rFonts w:ascii="Times New Roman" w:hAnsi="Times New Roman" w:cs="Times New Roman"/>
          <w:sz w:val="26"/>
          <w:szCs w:val="26"/>
        </w:rPr>
        <w:t>об</w:t>
      </w:r>
      <w:proofErr w:type="gramEnd"/>
      <w:r>
        <w:rPr>
          <w:rFonts w:ascii="Times New Roman" w:hAnsi="Times New Roman" w:cs="Times New Roman"/>
          <w:sz w:val="26"/>
          <w:szCs w:val="26"/>
        </w:rPr>
        <w:t>)»;</w:t>
      </w: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в абзаце двадцать пятом слова «исчерпывающий   перечень оснований» заменить словами «- исчерпывающем  перечне оснований».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 w:cs="Times New Roman"/>
          <w:sz w:val="26"/>
          <w:szCs w:val="26"/>
        </w:rPr>
        <w:t>В пункте 2.7. абзац третий «Заявитель вправе представить указанные в данном пункте документы по собственной инициативе.»  исключить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т.к.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Правилами разработки административных регламентов, утвержденных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района Курской области   от </w:t>
      </w:r>
      <w:r>
        <w:rPr>
          <w:rFonts w:ascii="Times New Roman" w:hAnsi="Times New Roman" w:cs="Times New Roman"/>
          <w:sz w:val="26"/>
          <w:szCs w:val="26"/>
          <w:lang w:eastAsia="ru-RU"/>
        </w:rPr>
        <w:t>22.06.2012г.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ru-RU"/>
        </w:rPr>
        <w:t>30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«О  порядке разработке и утверждения административных регламентов предоставления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муниципальных услуг» (Далее – Правила разработки административных регламентов) </w:t>
      </w:r>
      <w:r>
        <w:rPr>
          <w:rFonts w:ascii="Times New Roman" w:hAnsi="Times New Roman" w:cs="Times New Roman"/>
          <w:sz w:val="26"/>
          <w:szCs w:val="26"/>
        </w:rPr>
        <w:t>данное требование излагается в подразделе «2.8</w:t>
      </w:r>
      <w:proofErr w:type="gramEnd"/>
      <w:r>
        <w:rPr>
          <w:rFonts w:ascii="Times New Roman" w:hAnsi="Times New Roman" w:cs="Times New Roman"/>
          <w:sz w:val="26"/>
          <w:szCs w:val="26"/>
        </w:rPr>
        <w:t>. Указание на запрет требовать от заявителя».</w:t>
      </w:r>
    </w:p>
    <w:p w:rsidR="00680864" w:rsidRDefault="00680864" w:rsidP="00680864">
      <w:pPr>
        <w:widowControl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Подп</w:t>
      </w:r>
      <w:r>
        <w:rPr>
          <w:rFonts w:ascii="Times New Roman" w:eastAsia="Calibri" w:hAnsi="Times New Roman" w:cs="Times New Roman"/>
          <w:sz w:val="26"/>
          <w:szCs w:val="26"/>
        </w:rPr>
        <w:t>ункте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2.8.1. изложить в следующей редакции: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2.8.1. Не допускается требовать от заявителя: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80864" w:rsidRDefault="00680864" w:rsidP="00680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муниципальных услуг».</w:t>
      </w: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 xml:space="preserve"> В подпункте </w:t>
      </w:r>
      <w:r>
        <w:rPr>
          <w:rFonts w:ascii="Times New Roman" w:hAnsi="Times New Roman" w:cs="Times New Roman"/>
          <w:bCs/>
          <w:sz w:val="26"/>
          <w:szCs w:val="26"/>
        </w:rPr>
        <w:t>2.10.1.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Cs/>
          <w:sz w:val="26"/>
          <w:szCs w:val="26"/>
        </w:rPr>
        <w:t>абзац второй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Срок рассмотрения поданного позднее заявления об утверждении схемы приостанавливается до принятия решения об утверждении представленной ранее схемы или до принятия решения об отказе в утверждении указанной схемы» исключить т.к. данное требование излагается  в подпункте 2.4.4. настоящего административного регламента.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Пункт 2.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12. 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 частью 4 статьи 8 Федерального закона №210-ФЗ дополнить абзацем следующего содержания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дополнить абзацем следующего содержания:  «</w:t>
      </w:r>
      <w:r>
        <w:rPr>
          <w:rFonts w:ascii="Times New Roman" w:hAnsi="Times New Roman" w:cs="Times New Roman"/>
          <w:sz w:val="26"/>
          <w:szCs w:val="26"/>
        </w:rPr>
        <w:t>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взимается».</w:t>
      </w:r>
    </w:p>
    <w:p w:rsidR="00680864" w:rsidRDefault="00680864" w:rsidP="00680864">
      <w:pPr>
        <w:pStyle w:val="a3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6.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В подпункте 3.2.6 в четвертом абзаце слова «</w:t>
      </w:r>
      <w:r>
        <w:rPr>
          <w:rFonts w:ascii="Times New Roman" w:hAnsi="Times New Roman" w:cs="Times New Roman"/>
          <w:color w:val="auto"/>
          <w:sz w:val="26"/>
          <w:szCs w:val="26"/>
        </w:rPr>
        <w:t>Единого (Регионального) портала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» заменить словами «</w:t>
      </w:r>
      <w:r>
        <w:rPr>
          <w:rFonts w:ascii="Times New Roman" w:hAnsi="Times New Roman" w:cs="Times New Roman"/>
          <w:color w:val="auto"/>
          <w:sz w:val="26"/>
          <w:szCs w:val="26"/>
        </w:rPr>
        <w:t>Регионального портала».</w:t>
      </w: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 Наименование подраздела «3.3. Рассмотрение документов и принятие решения» изложить в следующей редакции: «3.4. Рассмотрение документов и принятие решения» (изменив нумерацию).</w:t>
      </w:r>
    </w:p>
    <w:p w:rsidR="00680864" w:rsidRDefault="00680864" w:rsidP="006808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 Наименование раздела и подразделов досудебного (внесудебного) порядка обжалования изложить в соответствии с  Правилами разработки административных регламентов.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В наименовании пятого раздела: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слова: «</w:t>
      </w:r>
      <w:r>
        <w:rPr>
          <w:rFonts w:ascii="Times New Roman" w:hAnsi="Times New Roman" w:cs="Times New Roman"/>
          <w:bCs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слова «осуществляющих функции по предоставлению муниципальных услуг» исключить.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10. Наименование пункта 5.1. изложить  в следующей редакции: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right="-1"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11. Пункт 5.1. изложить в следующей редакции: «</w:t>
      </w:r>
      <w:r>
        <w:rPr>
          <w:rFonts w:ascii="Times New Roman" w:hAnsi="Times New Roman" w:cs="Times New Roman"/>
          <w:sz w:val="26"/>
          <w:szCs w:val="26"/>
        </w:rPr>
        <w:t xml:space="preserve">Заявитель имеет право  подать жалобу на  </w:t>
      </w:r>
      <w:r>
        <w:rPr>
          <w:rFonts w:ascii="Times New Roman" w:hAnsi="Times New Roman" w:cs="Times New Roman"/>
          <w:bCs/>
          <w:kern w:val="2"/>
          <w:sz w:val="26"/>
          <w:szCs w:val="26"/>
          <w:lang w:eastAsia="zh-CN"/>
        </w:rPr>
        <w:t xml:space="preserve">жалобу </w:t>
      </w:r>
      <w:r>
        <w:rPr>
          <w:rFonts w:ascii="Times New Roman" w:hAnsi="Times New Roman" w:cs="Times New Roman"/>
          <w:bCs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, многофункционального центра, работника многофункционального центра, а также привлекаемые организации </w:t>
      </w:r>
      <w:r>
        <w:rPr>
          <w:rFonts w:ascii="Times New Roman" w:hAnsi="Times New Roman" w:cs="Times New Roman"/>
          <w:bCs/>
          <w:kern w:val="2"/>
          <w:sz w:val="26"/>
          <w:szCs w:val="26"/>
          <w:lang w:eastAsia="zh-C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или их работников».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В наименовании пункта 5.3. слова: «(далее - учредитель многофункционального центра)» исключить.</w:t>
      </w:r>
    </w:p>
    <w:p w:rsidR="00680864" w:rsidRDefault="00680864" w:rsidP="006808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680864" w:rsidRDefault="00680864" w:rsidP="006808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14. В пункте 5.9. в связи с замечаниями  прокуратуры Курской области на аналогичное изложение,  слова </w:t>
      </w:r>
      <w:r>
        <w:rPr>
          <w:rFonts w:ascii="Times New Roman" w:hAnsi="Times New Roman" w:cs="Times New Roman"/>
          <w:kern w:val="2"/>
          <w:sz w:val="26"/>
          <w:szCs w:val="26"/>
        </w:rPr>
        <w:t>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kern w:val="2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680864" w:rsidRDefault="00680864" w:rsidP="006808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80864" w:rsidRDefault="00680864" w:rsidP="006808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680864" w:rsidRDefault="00680864" w:rsidP="006808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680864" w:rsidRDefault="00680864" w:rsidP="006808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                                     Хабарова М.Г.</w:t>
      </w:r>
    </w:p>
    <w:p w:rsidR="00680864" w:rsidRDefault="00680864" w:rsidP="006808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0864" w:rsidRDefault="00680864" w:rsidP="00680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80864" w:rsidRDefault="00680864" w:rsidP="00680864">
      <w:pPr>
        <w:spacing w:after="0" w:line="240" w:lineRule="auto"/>
        <w:ind w:firstLine="540"/>
        <w:jc w:val="both"/>
      </w:pPr>
    </w:p>
    <w:p w:rsidR="00682232" w:rsidRDefault="00680864" w:rsidP="006808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Хабарова М.Г.</w:t>
      </w:r>
    </w:p>
    <w:p w:rsidR="00680864" w:rsidRDefault="00680864" w:rsidP="00680864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8(47156)36360</w:t>
      </w:r>
    </w:p>
    <w:sectPr w:rsidR="00680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C2"/>
    <w:rsid w:val="003646CA"/>
    <w:rsid w:val="00680864"/>
    <w:rsid w:val="006D5C9F"/>
    <w:rsid w:val="00AA4DC2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64"/>
    <w:pPr>
      <w:spacing w:after="240" w:line="480" w:lineRule="auto"/>
      <w:ind w:firstLine="36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8086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64"/>
    <w:pPr>
      <w:spacing w:after="240" w:line="480" w:lineRule="auto"/>
      <w:ind w:firstLine="36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8086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3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1174</Words>
  <Characters>6698</Characters>
  <Application>Microsoft Office Word</Application>
  <DocSecurity>0</DocSecurity>
  <Lines>55</Lines>
  <Paragraphs>15</Paragraphs>
  <ScaleCrop>false</ScaleCrop>
  <Company>*</Company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2018-06-05T14:05:00Z</dcterms:created>
  <dcterms:modified xsi:type="dcterms:W3CDTF">2018-06-05T14:09:00Z</dcterms:modified>
</cp:coreProperties>
</file>